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107CBE18" w:rsidR="004E4596" w:rsidRPr="004338A5" w:rsidRDefault="00573DAB">
            <w:pPr>
              <w:pStyle w:val="NoSpacing"/>
              <w:jc w:val="center"/>
              <w:rPr>
                <w:rFonts w:asciiTheme="minorHAnsi" w:hAnsiTheme="minorHAnsi" w:cstheme="minorHAnsi"/>
                <w:sz w:val="32"/>
                <w:szCs w:val="32"/>
              </w:rPr>
            </w:pPr>
            <w:r>
              <w:rPr>
                <w:rFonts w:asciiTheme="minorHAnsi" w:hAnsiTheme="minorHAnsi" w:cstheme="minorHAnsi"/>
                <w:sz w:val="32"/>
                <w:szCs w:val="32"/>
              </w:rPr>
              <w:br/>
            </w:r>
            <w:r w:rsidR="00587479">
              <w:rPr>
                <w:rFonts w:asciiTheme="minorHAnsi" w:hAnsiTheme="minorHAnsi" w:cstheme="minorHAnsi"/>
                <w:sz w:val="32"/>
                <w:szCs w:val="32"/>
              </w:rPr>
              <w:t>April</w:t>
            </w:r>
            <w:r>
              <w:rPr>
                <w:rFonts w:asciiTheme="minorHAnsi" w:hAnsiTheme="minorHAnsi" w:cstheme="minorHAnsi"/>
                <w:sz w:val="32"/>
                <w:szCs w:val="32"/>
              </w:rPr>
              <w:t xml:space="preserve"> </w:t>
            </w:r>
            <w:r w:rsidR="00D1480C">
              <w:rPr>
                <w:rFonts w:asciiTheme="minorHAnsi" w:hAnsiTheme="minorHAnsi" w:cstheme="minorHAnsi"/>
                <w:sz w:val="32"/>
                <w:szCs w:val="32"/>
              </w:rPr>
              <w:t>2023</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7209BCB6"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0966D"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0715837">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A999085" w:rsidR="00C62C50" w:rsidRPr="004338A5" w:rsidRDefault="00D24873">
      <w:pPr>
        <w:pStyle w:val="LtTITLE"/>
        <w:rPr>
          <w:rFonts w:asciiTheme="minorHAnsi" w:hAnsiTheme="minorHAnsi" w:cstheme="minorHAnsi"/>
        </w:rPr>
      </w:pP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26B98174">
                <wp:simplePos x="0" y="0"/>
                <wp:positionH relativeFrom="page">
                  <wp:posOffset>389890</wp:posOffset>
                </wp:positionH>
                <wp:positionV relativeFrom="page">
                  <wp:posOffset>4141469</wp:posOffset>
                </wp:positionV>
                <wp:extent cx="6985635" cy="2059305"/>
                <wp:effectExtent l="0" t="0" r="5715"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2059305"/>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7D1D0B2A" w:rsidR="000463E7" w:rsidRDefault="006D056F" w:rsidP="001A012D">
                                  <w:pPr>
                                    <w:pStyle w:val="NoSpacing"/>
                                    <w:jc w:val="left"/>
                                    <w:rPr>
                                      <w:smallCaps/>
                                      <w:color w:val="FFFFFF"/>
                                      <w:sz w:val="48"/>
                                      <w:szCs w:val="48"/>
                                    </w:rPr>
                                  </w:pPr>
                                  <w:r>
                                    <w:rPr>
                                      <w:smallCaps/>
                                      <w:color w:val="FFFFFF"/>
                                      <w:sz w:val="48"/>
                                      <w:szCs w:val="48"/>
                                    </w:rPr>
                                    <w:t>2023</w:t>
                                  </w:r>
                                  <w:r w:rsidR="000463E7">
                                    <w:rPr>
                                      <w:smallCaps/>
                                      <w:color w:val="FFFFFF"/>
                                      <w:sz w:val="48"/>
                                      <w:szCs w:val="48"/>
                                    </w:rPr>
                                    <w:t xml:space="preserve"> </w:t>
                                  </w:r>
                                  <w:r w:rsidR="007A51D0">
                                    <w:rPr>
                                      <w:smallCaps/>
                                      <w:color w:val="FFFFFF"/>
                                      <w:sz w:val="48"/>
                                      <w:szCs w:val="48"/>
                                    </w:rPr>
                                    <w:t xml:space="preserve">Final </w:t>
                                  </w:r>
                                  <w:r w:rsidR="000463E7">
                                    <w:rPr>
                                      <w:smallCaps/>
                                      <w:color w:val="FFFFFF"/>
                                      <w:sz w:val="48"/>
                                      <w:szCs w:val="48"/>
                                    </w:rPr>
                                    <w:t xml:space="preserve">District </w:t>
                                  </w:r>
                                  <w:r w:rsidR="00D1480C">
                                    <w:rPr>
                                      <w:smallCaps/>
                                      <w:color w:val="FFFFFF"/>
                                      <w:sz w:val="48"/>
                                      <w:szCs w:val="48"/>
                                    </w:rPr>
                                    <w:t>4/6</w:t>
                                  </w:r>
                                  <w:r w:rsidR="000463E7">
                                    <w:rPr>
                                      <w:smallCaps/>
                                      <w:color w:val="FFFFFF"/>
                                      <w:sz w:val="48"/>
                                      <w:szCs w:val="48"/>
                                    </w:rPr>
                                    <w:t xml:space="preserve"> Update Report</w:t>
                                  </w:r>
                                </w:p>
                                <w:p w14:paraId="430D99FF" w14:textId="042A920D" w:rsidR="000463E7" w:rsidRPr="00DA4786" w:rsidRDefault="000463E7" w:rsidP="00F03B54">
                                  <w:pPr>
                                    <w:rPr>
                                      <w:color w:val="F2F2F2"/>
                                      <w:sz w:val="32"/>
                                      <w:szCs w:val="32"/>
                                    </w:rPr>
                                  </w:pPr>
                                  <w:r w:rsidRPr="00DA4786">
                                    <w:rPr>
                                      <w:color w:val="F2F2F2"/>
                                      <w:sz w:val="32"/>
                                      <w:szCs w:val="32"/>
                                    </w:rPr>
                                    <w:t xml:space="preserve">Version </w:t>
                                  </w:r>
                                  <w:r w:rsidR="00587479">
                                    <w:rPr>
                                      <w:color w:val="F2F2F2"/>
                                      <w:sz w:val="32"/>
                                      <w:szCs w:val="32"/>
                                    </w:rPr>
                                    <w:t>2</w:t>
                                  </w:r>
                                  <w:r>
                                    <w:rPr>
                                      <w:color w:val="F2F2F2"/>
                                      <w:sz w:val="32"/>
                                      <w:szCs w:val="32"/>
                                    </w:rPr>
                                    <w:t>.0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margin-left:30.7pt;margin-top:326.1pt;width:550.05pt;height:16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7D1D0B2A" w:rsidR="000463E7" w:rsidRDefault="006D056F" w:rsidP="001A012D">
                            <w:pPr>
                              <w:pStyle w:val="NoSpacing"/>
                              <w:jc w:val="left"/>
                              <w:rPr>
                                <w:smallCaps/>
                                <w:color w:val="FFFFFF"/>
                                <w:sz w:val="48"/>
                                <w:szCs w:val="48"/>
                              </w:rPr>
                            </w:pPr>
                            <w:r>
                              <w:rPr>
                                <w:smallCaps/>
                                <w:color w:val="FFFFFF"/>
                                <w:sz w:val="48"/>
                                <w:szCs w:val="48"/>
                              </w:rPr>
                              <w:t>2023</w:t>
                            </w:r>
                            <w:r w:rsidR="000463E7">
                              <w:rPr>
                                <w:smallCaps/>
                                <w:color w:val="FFFFFF"/>
                                <w:sz w:val="48"/>
                                <w:szCs w:val="48"/>
                              </w:rPr>
                              <w:t xml:space="preserve"> </w:t>
                            </w:r>
                            <w:r w:rsidR="007A51D0">
                              <w:rPr>
                                <w:smallCaps/>
                                <w:color w:val="FFFFFF"/>
                                <w:sz w:val="48"/>
                                <w:szCs w:val="48"/>
                              </w:rPr>
                              <w:t xml:space="preserve">Final </w:t>
                            </w:r>
                            <w:r w:rsidR="000463E7">
                              <w:rPr>
                                <w:smallCaps/>
                                <w:color w:val="FFFFFF"/>
                                <w:sz w:val="48"/>
                                <w:szCs w:val="48"/>
                              </w:rPr>
                              <w:t xml:space="preserve">District </w:t>
                            </w:r>
                            <w:r w:rsidR="00D1480C">
                              <w:rPr>
                                <w:smallCaps/>
                                <w:color w:val="FFFFFF"/>
                                <w:sz w:val="48"/>
                                <w:szCs w:val="48"/>
                              </w:rPr>
                              <w:t>4/6</w:t>
                            </w:r>
                            <w:r w:rsidR="000463E7">
                              <w:rPr>
                                <w:smallCaps/>
                                <w:color w:val="FFFFFF"/>
                                <w:sz w:val="48"/>
                                <w:szCs w:val="48"/>
                              </w:rPr>
                              <w:t xml:space="preserve"> Update Report</w:t>
                            </w:r>
                          </w:p>
                          <w:p w14:paraId="430D99FF" w14:textId="042A920D" w:rsidR="000463E7" w:rsidRPr="00DA4786" w:rsidRDefault="000463E7" w:rsidP="00F03B54">
                            <w:pPr>
                              <w:rPr>
                                <w:color w:val="F2F2F2"/>
                                <w:sz w:val="32"/>
                                <w:szCs w:val="32"/>
                              </w:rPr>
                            </w:pPr>
                            <w:r w:rsidRPr="00DA4786">
                              <w:rPr>
                                <w:color w:val="F2F2F2"/>
                                <w:sz w:val="32"/>
                                <w:szCs w:val="32"/>
                              </w:rPr>
                              <w:t xml:space="preserve">Version </w:t>
                            </w:r>
                            <w:r w:rsidR="00587479">
                              <w:rPr>
                                <w:color w:val="F2F2F2"/>
                                <w:sz w:val="32"/>
                                <w:szCs w:val="32"/>
                              </w:rPr>
                              <w:t>2</w:t>
                            </w:r>
                            <w:r>
                              <w:rPr>
                                <w:color w:val="F2F2F2"/>
                                <w:sz w:val="32"/>
                                <w:szCs w:val="32"/>
                              </w:rPr>
                              <w:t>.0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3D5C30C4" w:rsidR="00582DE0" w:rsidRPr="004338A5" w:rsidRDefault="006366C4" w:rsidP="00582DE0">
            <w:pPr>
              <w:pStyle w:val="TableText"/>
              <w:ind w:left="118"/>
              <w:jc w:val="left"/>
              <w:rPr>
                <w:rFonts w:asciiTheme="minorHAnsi" w:hAnsiTheme="minorHAnsi" w:cstheme="minorHAnsi"/>
              </w:rPr>
            </w:pPr>
            <w:r>
              <w:rPr>
                <w:rFonts w:asciiTheme="minorHAnsi" w:hAnsiTheme="minorHAnsi" w:cstheme="minorHAnsi"/>
              </w:rPr>
              <w:t>Arobindu Das</w:t>
            </w:r>
            <w:r w:rsidR="00582DE0" w:rsidRPr="004338A5">
              <w:rPr>
                <w:rFonts w:asciiTheme="minorHAnsi" w:hAnsiTheme="minorHAnsi" w:cstheme="minorHAnsi"/>
              </w:rPr>
              <w:t xml:space="preserve"> / Draft Document</w:t>
            </w:r>
          </w:p>
        </w:tc>
        <w:tc>
          <w:tcPr>
            <w:tcW w:w="2250" w:type="dxa"/>
            <w:vAlign w:val="center"/>
          </w:tcPr>
          <w:p w14:paraId="58D0384C" w14:textId="71D580EA" w:rsidR="00582DE0" w:rsidRPr="004338A5" w:rsidRDefault="00D1480C" w:rsidP="00582DE0">
            <w:pPr>
              <w:pStyle w:val="TableText"/>
              <w:rPr>
                <w:rFonts w:asciiTheme="minorHAnsi" w:hAnsiTheme="minorHAnsi" w:cstheme="minorHAnsi"/>
              </w:rPr>
            </w:pPr>
            <w:r>
              <w:rPr>
                <w:rFonts w:asciiTheme="minorHAnsi" w:hAnsiTheme="minorHAnsi" w:cstheme="minorHAnsi"/>
              </w:rPr>
              <w:t>January 5</w:t>
            </w:r>
            <w:r w:rsidR="005644A5">
              <w:rPr>
                <w:rFonts w:asciiTheme="minorHAnsi" w:hAnsiTheme="minorHAnsi" w:cstheme="minorHAnsi"/>
              </w:rPr>
              <w:t>, 202</w:t>
            </w:r>
            <w:r>
              <w:rPr>
                <w:rFonts w:asciiTheme="minorHAnsi" w:hAnsiTheme="minorHAnsi" w:cstheme="minorHAnsi"/>
              </w:rPr>
              <w:t>3</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3C518DDD" w:rsidR="00582DE0" w:rsidRPr="004338A5" w:rsidRDefault="00582DE0"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52E787E8" w:rsidR="00582DE0" w:rsidRPr="004338A5" w:rsidRDefault="00573DAB" w:rsidP="00582DE0">
            <w:pPr>
              <w:pStyle w:val="TableText"/>
              <w:rPr>
                <w:rFonts w:asciiTheme="minorHAnsi" w:hAnsiTheme="minorHAnsi" w:cstheme="minorHAnsi"/>
              </w:rPr>
            </w:pPr>
            <w:r>
              <w:rPr>
                <w:rFonts w:asciiTheme="minorHAnsi" w:hAnsiTheme="minorHAnsi" w:cstheme="minorHAnsi"/>
              </w:rPr>
              <w:t>February 9</w:t>
            </w:r>
            <w:r w:rsidR="00D1480C">
              <w:rPr>
                <w:rFonts w:asciiTheme="minorHAnsi" w:hAnsiTheme="minorHAnsi" w:cstheme="minorHAnsi"/>
              </w:rPr>
              <w:t>, 2023</w:t>
            </w:r>
          </w:p>
        </w:tc>
        <w:tc>
          <w:tcPr>
            <w:tcW w:w="1665" w:type="dxa"/>
            <w:vAlign w:val="bottom"/>
          </w:tcPr>
          <w:p w14:paraId="30DB21BF" w14:textId="0BF01333" w:rsidR="00582DE0" w:rsidRPr="004338A5" w:rsidRDefault="00582DE0" w:rsidP="00582DE0">
            <w:pPr>
              <w:pStyle w:val="TableText"/>
              <w:rPr>
                <w:rFonts w:asciiTheme="minorHAnsi" w:hAnsiTheme="minorHAnsi" w:cstheme="minorHAnsi"/>
              </w:rPr>
            </w:pPr>
            <w:r>
              <w:rPr>
                <w:rFonts w:asciiTheme="minorHAnsi" w:hAnsiTheme="minorHAnsi" w:cstheme="minorHAnsi"/>
              </w:rPr>
              <w:t>1.0</w:t>
            </w:r>
          </w:p>
        </w:tc>
      </w:tr>
      <w:tr w:rsidR="00582DE0" w:rsidRPr="00A25235" w14:paraId="14D4B6A8" w14:textId="77777777" w:rsidTr="006D394E">
        <w:trPr>
          <w:jc w:val="center"/>
        </w:trPr>
        <w:tc>
          <w:tcPr>
            <w:tcW w:w="5356" w:type="dxa"/>
            <w:vAlign w:val="bottom"/>
          </w:tcPr>
          <w:p w14:paraId="5EE33627" w14:textId="5E9CF686" w:rsidR="00582DE0" w:rsidRPr="004338A5" w:rsidRDefault="00A7349C" w:rsidP="00582DE0">
            <w:pPr>
              <w:pStyle w:val="TableText"/>
              <w:ind w:left="118"/>
              <w:jc w:val="left"/>
              <w:rPr>
                <w:rFonts w:asciiTheme="minorHAnsi" w:hAnsiTheme="minorHAnsi" w:cstheme="minorHAnsi"/>
              </w:rPr>
            </w:pPr>
            <w:r>
              <w:rPr>
                <w:rFonts w:asciiTheme="minorHAnsi" w:hAnsiTheme="minorHAnsi" w:cstheme="minorHAnsi"/>
              </w:rPr>
              <w:t>David Binkley</w:t>
            </w:r>
            <w:r w:rsidR="003F4928">
              <w:rPr>
                <w:rFonts w:asciiTheme="minorHAnsi" w:hAnsiTheme="minorHAnsi" w:cstheme="minorHAnsi"/>
              </w:rPr>
              <w:t xml:space="preserve"> / Incorporate Stakeholder feedback</w:t>
            </w:r>
          </w:p>
        </w:tc>
        <w:tc>
          <w:tcPr>
            <w:tcW w:w="2250" w:type="dxa"/>
            <w:vAlign w:val="bottom"/>
          </w:tcPr>
          <w:p w14:paraId="4DA15D92" w14:textId="4927DF03" w:rsidR="00582DE0" w:rsidRPr="004338A5" w:rsidRDefault="00A7349C" w:rsidP="00582DE0">
            <w:pPr>
              <w:pStyle w:val="TableText"/>
              <w:rPr>
                <w:rFonts w:asciiTheme="minorHAnsi" w:hAnsiTheme="minorHAnsi" w:cstheme="minorHAnsi"/>
              </w:rPr>
            </w:pPr>
            <w:r>
              <w:rPr>
                <w:rFonts w:asciiTheme="minorHAnsi" w:hAnsiTheme="minorHAnsi" w:cstheme="minorHAnsi"/>
              </w:rPr>
              <w:t>April 7, 2023</w:t>
            </w:r>
          </w:p>
        </w:tc>
        <w:tc>
          <w:tcPr>
            <w:tcW w:w="1665" w:type="dxa"/>
            <w:vAlign w:val="bottom"/>
          </w:tcPr>
          <w:p w14:paraId="428F76FE" w14:textId="0C97F280" w:rsidR="00582DE0" w:rsidRPr="004338A5" w:rsidRDefault="00A7349C" w:rsidP="00582DE0">
            <w:pPr>
              <w:pStyle w:val="TableText"/>
              <w:rPr>
                <w:rFonts w:asciiTheme="minorHAnsi" w:hAnsiTheme="minorHAnsi" w:cstheme="minorHAnsi"/>
              </w:rPr>
            </w:pPr>
            <w:r>
              <w:rPr>
                <w:rFonts w:asciiTheme="minorHAnsi" w:hAnsiTheme="minorHAnsi" w:cstheme="minorHAnsi"/>
              </w:rPr>
              <w:t>2.0</w:t>
            </w:r>
          </w:p>
        </w:tc>
      </w:tr>
      <w:tr w:rsidR="00D535B8" w:rsidRPr="00A25235" w14:paraId="5FF2D8DE" w14:textId="77777777" w:rsidTr="006D394E">
        <w:trPr>
          <w:jc w:val="center"/>
        </w:trPr>
        <w:tc>
          <w:tcPr>
            <w:tcW w:w="5356" w:type="dxa"/>
            <w:vAlign w:val="bottom"/>
          </w:tcPr>
          <w:p w14:paraId="34970B01" w14:textId="117E0262" w:rsidR="00D535B8" w:rsidRDefault="00D535B8" w:rsidP="00D535B8">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bottom"/>
          </w:tcPr>
          <w:p w14:paraId="218DF83C" w14:textId="519CA119" w:rsidR="00D535B8" w:rsidRDefault="00D535B8" w:rsidP="00D535B8">
            <w:pPr>
              <w:pStyle w:val="TableText"/>
              <w:rPr>
                <w:rFonts w:asciiTheme="minorHAnsi" w:hAnsiTheme="minorHAnsi" w:cstheme="minorHAnsi"/>
              </w:rPr>
            </w:pPr>
            <w:r>
              <w:rPr>
                <w:rFonts w:asciiTheme="minorHAnsi" w:hAnsiTheme="minorHAnsi" w:cstheme="minorHAnsi"/>
              </w:rPr>
              <w:t>April 7, 2023</w:t>
            </w:r>
          </w:p>
        </w:tc>
        <w:tc>
          <w:tcPr>
            <w:tcW w:w="1665" w:type="dxa"/>
            <w:vAlign w:val="bottom"/>
          </w:tcPr>
          <w:p w14:paraId="5E78EB97" w14:textId="00DD22AA" w:rsidR="00D535B8" w:rsidRDefault="00D535B8" w:rsidP="00D535B8">
            <w:pPr>
              <w:pStyle w:val="TableText"/>
              <w:rPr>
                <w:rFonts w:asciiTheme="minorHAnsi" w:hAnsiTheme="minorHAnsi" w:cstheme="minorHAnsi"/>
              </w:rPr>
            </w:pPr>
            <w:r>
              <w:rPr>
                <w:rFonts w:asciiTheme="minorHAnsi" w:hAnsiTheme="minorHAnsi" w:cstheme="minorHAnsi"/>
              </w:rPr>
              <w:t>2.0</w:t>
            </w:r>
          </w:p>
        </w:tc>
      </w:tr>
      <w:tr w:rsidR="00D535B8" w:rsidRPr="00A25235" w14:paraId="004B5467" w14:textId="77777777" w:rsidTr="006D394E">
        <w:trPr>
          <w:jc w:val="center"/>
        </w:trPr>
        <w:tc>
          <w:tcPr>
            <w:tcW w:w="5356" w:type="dxa"/>
            <w:vAlign w:val="bottom"/>
          </w:tcPr>
          <w:p w14:paraId="3F701057" w14:textId="147BFDFB" w:rsidR="00D535B8" w:rsidRPr="00135DFE" w:rsidRDefault="00D535B8" w:rsidP="00D535B8">
            <w:pPr>
              <w:pStyle w:val="TableText"/>
              <w:ind w:left="118"/>
              <w:jc w:val="left"/>
              <w:rPr>
                <w:rFonts w:asciiTheme="minorHAnsi" w:hAnsiTheme="minorHAnsi" w:cstheme="minorHAnsi"/>
              </w:rPr>
            </w:pPr>
          </w:p>
        </w:tc>
        <w:tc>
          <w:tcPr>
            <w:tcW w:w="2250" w:type="dxa"/>
            <w:vAlign w:val="bottom"/>
          </w:tcPr>
          <w:p w14:paraId="492FB41E" w14:textId="1F2CCB32" w:rsidR="00D535B8" w:rsidRPr="00135DFE" w:rsidRDefault="00D535B8" w:rsidP="00D535B8">
            <w:pPr>
              <w:pStyle w:val="TableText"/>
              <w:rPr>
                <w:rFonts w:asciiTheme="minorHAnsi" w:hAnsiTheme="minorHAnsi" w:cstheme="minorHAnsi"/>
              </w:rPr>
            </w:pPr>
          </w:p>
        </w:tc>
        <w:tc>
          <w:tcPr>
            <w:tcW w:w="1665" w:type="dxa"/>
            <w:vAlign w:val="bottom"/>
          </w:tcPr>
          <w:p w14:paraId="461DCCEC" w14:textId="400BC90D" w:rsidR="00D535B8" w:rsidRPr="004338A5" w:rsidRDefault="00D535B8" w:rsidP="00D535B8">
            <w:pPr>
              <w:pStyle w:val="TableText"/>
              <w:rPr>
                <w:rFonts w:asciiTheme="minorHAnsi" w:hAnsiTheme="minorHAnsi" w:cstheme="minorHAnsi"/>
              </w:rPr>
            </w:pPr>
          </w:p>
        </w:tc>
      </w:tr>
      <w:tr w:rsidR="00D535B8" w:rsidRPr="00A25235" w14:paraId="7B64D6EF" w14:textId="77777777" w:rsidTr="006D394E">
        <w:trPr>
          <w:jc w:val="center"/>
        </w:trPr>
        <w:tc>
          <w:tcPr>
            <w:tcW w:w="5356" w:type="dxa"/>
            <w:vAlign w:val="bottom"/>
          </w:tcPr>
          <w:p w14:paraId="64F19EA6" w14:textId="77777777" w:rsidR="00D535B8" w:rsidRPr="004338A5" w:rsidRDefault="00D535B8" w:rsidP="00D535B8">
            <w:pPr>
              <w:pStyle w:val="TableText"/>
              <w:ind w:left="118"/>
              <w:jc w:val="left"/>
              <w:rPr>
                <w:rFonts w:asciiTheme="minorHAnsi" w:hAnsiTheme="minorHAnsi" w:cstheme="minorHAnsi"/>
              </w:rPr>
            </w:pPr>
          </w:p>
        </w:tc>
        <w:tc>
          <w:tcPr>
            <w:tcW w:w="2250" w:type="dxa"/>
            <w:vAlign w:val="bottom"/>
          </w:tcPr>
          <w:p w14:paraId="24603F18" w14:textId="77777777" w:rsidR="00D535B8" w:rsidRPr="004338A5" w:rsidRDefault="00D535B8" w:rsidP="00D535B8">
            <w:pPr>
              <w:pStyle w:val="TableText"/>
              <w:rPr>
                <w:rFonts w:asciiTheme="minorHAnsi" w:hAnsiTheme="minorHAnsi" w:cstheme="minorHAnsi"/>
              </w:rPr>
            </w:pPr>
          </w:p>
        </w:tc>
        <w:tc>
          <w:tcPr>
            <w:tcW w:w="1665" w:type="dxa"/>
            <w:vAlign w:val="bottom"/>
          </w:tcPr>
          <w:p w14:paraId="1B613617" w14:textId="77777777" w:rsidR="00D535B8" w:rsidRPr="004338A5" w:rsidRDefault="00D535B8" w:rsidP="00D535B8">
            <w:pPr>
              <w:pStyle w:val="TableText"/>
              <w:rPr>
                <w:rFonts w:asciiTheme="minorHAnsi" w:hAnsiTheme="minorHAnsi" w:cstheme="minorHAnsi"/>
              </w:rPr>
            </w:pPr>
          </w:p>
        </w:tc>
      </w:tr>
      <w:tr w:rsidR="00D535B8" w:rsidRPr="00A25235" w14:paraId="4DFFD394" w14:textId="77777777" w:rsidTr="006D394E">
        <w:trPr>
          <w:jc w:val="center"/>
        </w:trPr>
        <w:tc>
          <w:tcPr>
            <w:tcW w:w="5356" w:type="dxa"/>
            <w:vAlign w:val="bottom"/>
          </w:tcPr>
          <w:p w14:paraId="66969312" w14:textId="77777777" w:rsidR="00D535B8" w:rsidRPr="004338A5" w:rsidRDefault="00D535B8" w:rsidP="00D535B8">
            <w:pPr>
              <w:pStyle w:val="TableText"/>
              <w:ind w:left="118"/>
              <w:jc w:val="left"/>
              <w:rPr>
                <w:rFonts w:asciiTheme="minorHAnsi" w:hAnsiTheme="minorHAnsi" w:cstheme="minorHAnsi"/>
              </w:rPr>
            </w:pPr>
          </w:p>
        </w:tc>
        <w:tc>
          <w:tcPr>
            <w:tcW w:w="2250" w:type="dxa"/>
            <w:vAlign w:val="bottom"/>
          </w:tcPr>
          <w:p w14:paraId="39950A4F" w14:textId="77777777" w:rsidR="00D535B8" w:rsidRPr="004338A5" w:rsidRDefault="00D535B8" w:rsidP="00D535B8">
            <w:pPr>
              <w:pStyle w:val="TableText"/>
              <w:rPr>
                <w:rFonts w:asciiTheme="minorHAnsi" w:hAnsiTheme="minorHAnsi" w:cstheme="minorHAnsi"/>
              </w:rPr>
            </w:pPr>
          </w:p>
        </w:tc>
        <w:tc>
          <w:tcPr>
            <w:tcW w:w="1665" w:type="dxa"/>
            <w:vAlign w:val="bottom"/>
          </w:tcPr>
          <w:p w14:paraId="25B93A57" w14:textId="77777777" w:rsidR="00D535B8" w:rsidRPr="004338A5" w:rsidRDefault="00D535B8" w:rsidP="00D535B8">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2A715496" w:rsidR="009B37AB" w:rsidRDefault="009B37AB">
      <w:pPr>
        <w:spacing w:after="0"/>
        <w:jc w:val="left"/>
        <w:rPr>
          <w:rFonts w:asciiTheme="minorHAnsi" w:hAnsiTheme="minorHAnsi" w:cstheme="minorHAnsi"/>
          <w:b/>
          <w:caps/>
          <w:sz w:val="40"/>
          <w:szCs w:val="48"/>
        </w:rPr>
      </w:pPr>
      <w:bookmarkStart w:id="19" w:name="_Toc19283705"/>
      <w:bookmarkStart w:id="20" w:name="_Toc22309024"/>
      <w:bookmarkStart w:id="21" w:name="_Toc22309461"/>
      <w:bookmarkStart w:id="22" w:name="_Toc22309564"/>
      <w:bookmarkStart w:id="23" w:name="_Toc22591888"/>
      <w:bookmarkStart w:id="24" w:name="_Toc22836429"/>
      <w:bookmarkStart w:id="25" w:name="_Toc22918209"/>
      <w:bookmarkStart w:id="26" w:name="_Toc22918271"/>
      <w:bookmarkStart w:id="27" w:name="_Toc22918349"/>
      <w:bookmarkStart w:id="28" w:name="_Toc22918410"/>
      <w:bookmarkStart w:id="29" w:name="_Toc22918462"/>
      <w:bookmarkStart w:id="30" w:name="_Toc32169899"/>
      <w:bookmarkStart w:id="31" w:name="_Toc34576731"/>
      <w:bookmarkStart w:id="32" w:name="_Toc37170439"/>
      <w:bookmarkStart w:id="33" w:name="_Toc37373864"/>
      <w:bookmarkStart w:id="34"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5" w:name="_Toc48860731"/>
      <w:bookmarkStart w:id="36" w:name="_Toc49451242"/>
      <w:bookmarkStart w:id="37" w:name="_Toc87568943"/>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518C5F" w14:textId="231CEEFA" w:rsidR="00140E60" w:rsidRDefault="004E4596" w:rsidP="005224B4">
      <w:pPr>
        <w:pStyle w:val="TOC1"/>
        <w:rPr>
          <w:rFonts w:asciiTheme="minorHAnsi" w:eastAsiaTheme="minorEastAsia" w:hAnsiTheme="minorHAnsi" w:cstheme="minorBidi"/>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87568945" w:history="1">
        <w:r w:rsidR="00140E60" w:rsidRPr="005408CA">
          <w:rPr>
            <w:rStyle w:val="Hyperlink"/>
            <w:rFonts w:cstheme="minorHAnsi"/>
            <w:noProof/>
          </w:rPr>
          <w:t>1.0</w:t>
        </w:r>
        <w:r w:rsidR="00140E60">
          <w:rPr>
            <w:rFonts w:asciiTheme="minorHAnsi" w:eastAsiaTheme="minorEastAsia" w:hAnsiTheme="minorHAnsi" w:cstheme="minorBidi"/>
            <w:noProof/>
            <w:sz w:val="22"/>
            <w:szCs w:val="22"/>
            <w:lang w:bidi="ar-SA"/>
          </w:rPr>
          <w:tab/>
        </w:r>
        <w:r w:rsidR="00140E60" w:rsidRPr="005408CA">
          <w:rPr>
            <w:rStyle w:val="Hyperlink"/>
            <w:rFonts w:cstheme="minorHAnsi"/>
            <w:noProof/>
          </w:rPr>
          <w:t>Introduction</w:t>
        </w:r>
        <w:r w:rsidR="00140E60">
          <w:rPr>
            <w:noProof/>
            <w:webHidden/>
          </w:rPr>
          <w:tab/>
        </w:r>
        <w:r w:rsidR="00140E60">
          <w:rPr>
            <w:noProof/>
            <w:webHidden/>
          </w:rPr>
          <w:fldChar w:fldCharType="begin"/>
        </w:r>
        <w:r w:rsidR="00140E60">
          <w:rPr>
            <w:noProof/>
            <w:webHidden/>
          </w:rPr>
          <w:instrText xml:space="preserve"> PAGEREF _Toc87568945 \h </w:instrText>
        </w:r>
        <w:r w:rsidR="00140E60">
          <w:rPr>
            <w:noProof/>
            <w:webHidden/>
          </w:rPr>
        </w:r>
        <w:r w:rsidR="00140E60">
          <w:rPr>
            <w:noProof/>
            <w:webHidden/>
          </w:rPr>
          <w:fldChar w:fldCharType="separate"/>
        </w:r>
        <w:r w:rsidR="005224B4">
          <w:rPr>
            <w:noProof/>
            <w:webHidden/>
          </w:rPr>
          <w:t>4</w:t>
        </w:r>
        <w:r w:rsidR="00140E60">
          <w:rPr>
            <w:noProof/>
            <w:webHidden/>
          </w:rPr>
          <w:fldChar w:fldCharType="end"/>
        </w:r>
      </w:hyperlink>
    </w:p>
    <w:p w14:paraId="6382F280" w14:textId="4CD08B76" w:rsidR="00140E60" w:rsidRDefault="00571BC8" w:rsidP="005224B4">
      <w:pPr>
        <w:pStyle w:val="TOC1"/>
        <w:rPr>
          <w:rFonts w:asciiTheme="minorHAnsi" w:eastAsiaTheme="minorEastAsia" w:hAnsiTheme="minorHAnsi" w:cstheme="minorBidi"/>
          <w:noProof/>
          <w:sz w:val="22"/>
          <w:szCs w:val="22"/>
          <w:lang w:bidi="ar-SA"/>
        </w:rPr>
      </w:pPr>
      <w:hyperlink w:anchor="_Toc87568946" w:history="1">
        <w:r w:rsidR="00140E60" w:rsidRPr="005408CA">
          <w:rPr>
            <w:rStyle w:val="Hyperlink"/>
            <w:rFonts w:cstheme="minorHAnsi"/>
            <w:noProof/>
          </w:rPr>
          <w:t>2.0</w:t>
        </w:r>
        <w:r w:rsidR="00140E60">
          <w:rPr>
            <w:rFonts w:asciiTheme="minorHAnsi" w:eastAsiaTheme="minorEastAsia" w:hAnsiTheme="minorHAnsi" w:cstheme="minorBidi"/>
            <w:noProof/>
            <w:sz w:val="22"/>
            <w:szCs w:val="22"/>
            <w:lang w:bidi="ar-SA"/>
          </w:rPr>
          <w:tab/>
        </w:r>
        <w:r w:rsidR="00140E60" w:rsidRPr="005408CA">
          <w:rPr>
            <w:rStyle w:val="Hyperlink"/>
            <w:rFonts w:cstheme="minorHAnsi"/>
            <w:noProof/>
          </w:rPr>
          <w:t>Description of Changes</w:t>
        </w:r>
        <w:r w:rsidR="00140E60">
          <w:rPr>
            <w:noProof/>
            <w:webHidden/>
          </w:rPr>
          <w:tab/>
        </w:r>
        <w:r w:rsidR="00140E60">
          <w:rPr>
            <w:noProof/>
            <w:webHidden/>
          </w:rPr>
          <w:fldChar w:fldCharType="begin"/>
        </w:r>
        <w:r w:rsidR="00140E60">
          <w:rPr>
            <w:noProof/>
            <w:webHidden/>
          </w:rPr>
          <w:instrText xml:space="preserve"> PAGEREF _Toc87568946 \h </w:instrText>
        </w:r>
        <w:r w:rsidR="00140E60">
          <w:rPr>
            <w:noProof/>
            <w:webHidden/>
          </w:rPr>
        </w:r>
        <w:r w:rsidR="00140E60">
          <w:rPr>
            <w:noProof/>
            <w:webHidden/>
          </w:rPr>
          <w:fldChar w:fldCharType="separate"/>
        </w:r>
        <w:r w:rsidR="005224B4">
          <w:rPr>
            <w:noProof/>
            <w:webHidden/>
          </w:rPr>
          <w:t>4</w:t>
        </w:r>
        <w:r w:rsidR="00140E60">
          <w:rPr>
            <w:noProof/>
            <w:webHidden/>
          </w:rPr>
          <w:fldChar w:fldCharType="end"/>
        </w:r>
      </w:hyperlink>
    </w:p>
    <w:p w14:paraId="57ACB152" w14:textId="319DF81C"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38" w:name="_Toc46099329"/>
      <w:bookmarkStart w:id="39" w:name="_Toc48860732"/>
      <w:bookmarkStart w:id="40" w:name="_Toc49451243"/>
      <w:bookmarkStart w:id="41" w:name="_Toc87568944"/>
      <w:r w:rsidRPr="0058715C">
        <w:rPr>
          <w:rFonts w:asciiTheme="minorHAnsi" w:hAnsiTheme="minorHAnsi" w:cstheme="minorHAnsi"/>
        </w:rPr>
        <w:t>List of Tables</w:t>
      </w:r>
      <w:bookmarkEnd w:id="38"/>
      <w:bookmarkEnd w:id="39"/>
      <w:bookmarkEnd w:id="40"/>
      <w:bookmarkEnd w:id="41"/>
    </w:p>
    <w:p w14:paraId="1624368E" w14:textId="181C9522" w:rsidR="00D1480C" w:rsidRDefault="00282580">
      <w:pPr>
        <w:pStyle w:val="TableofFigures"/>
        <w:tabs>
          <w:tab w:val="right" w:leader="dot" w:pos="9350"/>
        </w:tabs>
        <w:rPr>
          <w:rFonts w:asciiTheme="minorHAnsi" w:eastAsiaTheme="minorEastAsia" w:hAnsiTheme="minorHAnsi" w:cstheme="minorBidi"/>
          <w:caps w:val="0"/>
          <w:noProof/>
          <w:sz w:val="22"/>
          <w:szCs w:val="22"/>
          <w:lang w:bidi="ar-SA"/>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23848760" w:history="1">
        <w:r w:rsidR="00D1480C" w:rsidRPr="00984030">
          <w:rPr>
            <w:rStyle w:val="Hyperlink"/>
            <w:noProof/>
          </w:rPr>
          <w:t>Table 1</w:t>
        </w:r>
        <w:r w:rsidR="00D1480C" w:rsidRPr="00984030">
          <w:rPr>
            <w:rStyle w:val="Hyperlink"/>
            <w:rFonts w:cstheme="minorHAnsi"/>
            <w:noProof/>
          </w:rPr>
          <w:t xml:space="preserve"> ARCHITECTURE Updates</w:t>
        </w:r>
        <w:r w:rsidR="00D1480C">
          <w:rPr>
            <w:noProof/>
            <w:webHidden/>
          </w:rPr>
          <w:tab/>
        </w:r>
        <w:r w:rsidR="00D1480C">
          <w:rPr>
            <w:noProof/>
            <w:webHidden/>
          </w:rPr>
          <w:fldChar w:fldCharType="begin"/>
        </w:r>
        <w:r w:rsidR="00D1480C">
          <w:rPr>
            <w:noProof/>
            <w:webHidden/>
          </w:rPr>
          <w:instrText xml:space="preserve"> PAGEREF _Toc123848760 \h </w:instrText>
        </w:r>
        <w:r w:rsidR="00D1480C">
          <w:rPr>
            <w:noProof/>
            <w:webHidden/>
          </w:rPr>
        </w:r>
        <w:r w:rsidR="00D1480C">
          <w:rPr>
            <w:noProof/>
            <w:webHidden/>
          </w:rPr>
          <w:fldChar w:fldCharType="separate"/>
        </w:r>
        <w:r w:rsidR="005224B4">
          <w:rPr>
            <w:noProof/>
            <w:webHidden/>
          </w:rPr>
          <w:t>5</w:t>
        </w:r>
        <w:r w:rsidR="00D1480C">
          <w:rPr>
            <w:noProof/>
            <w:webHidden/>
          </w:rPr>
          <w:fldChar w:fldCharType="end"/>
        </w:r>
      </w:hyperlink>
    </w:p>
    <w:p w14:paraId="064DAFEB" w14:textId="1F259970" w:rsidR="00D1480C" w:rsidRDefault="00571BC8">
      <w:pPr>
        <w:pStyle w:val="TableofFigures"/>
        <w:tabs>
          <w:tab w:val="right" w:leader="dot" w:pos="9350"/>
        </w:tabs>
        <w:rPr>
          <w:rFonts w:asciiTheme="minorHAnsi" w:eastAsiaTheme="minorEastAsia" w:hAnsiTheme="minorHAnsi" w:cstheme="minorBidi"/>
          <w:caps w:val="0"/>
          <w:noProof/>
          <w:sz w:val="22"/>
          <w:szCs w:val="22"/>
          <w:lang w:bidi="ar-SA"/>
        </w:rPr>
      </w:pPr>
      <w:hyperlink w:anchor="_Toc123848761" w:history="1">
        <w:r w:rsidR="00D1480C" w:rsidRPr="00984030">
          <w:rPr>
            <w:rStyle w:val="Hyperlink"/>
            <w:noProof/>
          </w:rPr>
          <w:t>Table 2 Architecture Maintenance Log (District 4/6 RITSA)</w:t>
        </w:r>
        <w:r w:rsidR="00D1480C">
          <w:rPr>
            <w:noProof/>
            <w:webHidden/>
          </w:rPr>
          <w:tab/>
        </w:r>
        <w:r w:rsidR="00D1480C">
          <w:rPr>
            <w:noProof/>
            <w:webHidden/>
          </w:rPr>
          <w:fldChar w:fldCharType="begin"/>
        </w:r>
        <w:r w:rsidR="00D1480C">
          <w:rPr>
            <w:noProof/>
            <w:webHidden/>
          </w:rPr>
          <w:instrText xml:space="preserve"> PAGEREF _Toc123848761 \h </w:instrText>
        </w:r>
        <w:r w:rsidR="00D1480C">
          <w:rPr>
            <w:noProof/>
            <w:webHidden/>
          </w:rPr>
        </w:r>
        <w:r w:rsidR="00D1480C">
          <w:rPr>
            <w:noProof/>
            <w:webHidden/>
          </w:rPr>
          <w:fldChar w:fldCharType="separate"/>
        </w:r>
        <w:r w:rsidR="005224B4">
          <w:rPr>
            <w:noProof/>
            <w:webHidden/>
          </w:rPr>
          <w:t>11</w:t>
        </w:r>
        <w:r w:rsidR="00D1480C">
          <w:rPr>
            <w:noProof/>
            <w:webHidden/>
          </w:rPr>
          <w:fldChar w:fldCharType="end"/>
        </w:r>
      </w:hyperlink>
    </w:p>
    <w:p w14:paraId="75198C60" w14:textId="6D62850A" w:rsidR="00282580" w:rsidRPr="004338A5" w:rsidRDefault="00282580" w:rsidP="005224B4">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00652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2" w:name="_Toc87568945"/>
      <w:r w:rsidRPr="004338A5">
        <w:rPr>
          <w:rFonts w:asciiTheme="minorHAnsi" w:hAnsiTheme="minorHAnsi" w:cstheme="minorHAnsi"/>
        </w:rPr>
        <w:lastRenderedPageBreak/>
        <w:t>Introduction</w:t>
      </w:r>
      <w:bookmarkEnd w:id="42"/>
    </w:p>
    <w:p w14:paraId="18B28445" w14:textId="608E1021" w:rsidR="00DA0847" w:rsidRPr="001F37B0" w:rsidRDefault="00065A93" w:rsidP="00DA0847">
      <w:pPr>
        <w:rPr>
          <w:rFonts w:asciiTheme="minorHAnsi" w:hAnsiTheme="minorHAnsi" w:cstheme="minorHAnsi"/>
        </w:rPr>
      </w:pPr>
      <w:r w:rsidRPr="001F37B0">
        <w:rPr>
          <w:rFonts w:asciiTheme="minorHAnsi" w:hAnsiTheme="minorHAnsi" w:cstheme="minorHAnsi"/>
          <w:szCs w:val="24"/>
        </w:rPr>
        <w:t xml:space="preserve">This </w:t>
      </w:r>
      <w:r w:rsidR="00343343" w:rsidRPr="001F37B0">
        <w:rPr>
          <w:rFonts w:asciiTheme="minorHAnsi" w:hAnsiTheme="minorHAnsi" w:cstheme="minorHAnsi"/>
          <w:szCs w:val="24"/>
        </w:rPr>
        <w:t xml:space="preserve">Update Report for </w:t>
      </w:r>
      <w:r w:rsidR="008141F4" w:rsidRPr="001F37B0">
        <w:rPr>
          <w:rFonts w:asciiTheme="minorHAnsi" w:hAnsiTheme="minorHAnsi" w:cstheme="minorHAnsi"/>
          <w:szCs w:val="24"/>
        </w:rPr>
        <w:t xml:space="preserve">the Florida </w:t>
      </w:r>
      <w:r w:rsidR="00D1480C">
        <w:rPr>
          <w:rFonts w:asciiTheme="minorHAnsi" w:hAnsiTheme="minorHAnsi" w:cstheme="minorHAnsi"/>
          <w:szCs w:val="24"/>
        </w:rPr>
        <w:t>District 4/6</w:t>
      </w:r>
      <w:r w:rsidRPr="001F37B0">
        <w:rPr>
          <w:rFonts w:asciiTheme="minorHAnsi" w:hAnsiTheme="minorHAnsi" w:cstheme="minorHAnsi"/>
          <w:szCs w:val="24"/>
        </w:rPr>
        <w:t xml:space="preserve"> </w:t>
      </w:r>
      <w:r w:rsidR="008A4669" w:rsidRPr="001F37B0">
        <w:rPr>
          <w:rFonts w:asciiTheme="minorHAnsi" w:hAnsiTheme="minorHAnsi" w:cstheme="minorHAnsi"/>
          <w:szCs w:val="24"/>
        </w:rPr>
        <w:t>Regional ITS Architecture (RITSA)</w:t>
      </w:r>
      <w:r w:rsidR="00995616" w:rsidRPr="001F37B0">
        <w:rPr>
          <w:rFonts w:asciiTheme="minorHAnsi" w:hAnsiTheme="minorHAnsi" w:cstheme="minorHAnsi"/>
          <w:szCs w:val="24"/>
        </w:rPr>
        <w:t xml:space="preserve"> </w:t>
      </w:r>
      <w:r w:rsidR="00DA0847" w:rsidRPr="001F37B0">
        <w:rPr>
          <w:rFonts w:asciiTheme="minorHAnsi" w:hAnsiTheme="minorHAnsi" w:cstheme="minorHAnsi"/>
          <w:szCs w:val="24"/>
        </w:rPr>
        <w:t xml:space="preserve">identifies the revisions incorporated into the </w:t>
      </w:r>
      <w:r w:rsidR="008A4669" w:rsidRPr="001F37B0">
        <w:rPr>
          <w:rFonts w:asciiTheme="minorHAnsi" w:hAnsiTheme="minorHAnsi" w:cstheme="minorHAnsi"/>
          <w:szCs w:val="24"/>
        </w:rPr>
        <w:t xml:space="preserve">architecture. </w:t>
      </w:r>
      <w:r w:rsidR="00450B31" w:rsidRPr="001F37B0">
        <w:rPr>
          <w:rFonts w:asciiTheme="minorHAnsi" w:hAnsiTheme="minorHAnsi" w:cstheme="minorHAnsi"/>
        </w:rPr>
        <w:t>The purpose of this</w:t>
      </w:r>
      <w:r w:rsidR="00DA0847" w:rsidRPr="001F37B0">
        <w:rPr>
          <w:rFonts w:asciiTheme="minorHAnsi" w:hAnsiTheme="minorHAnsi" w:cstheme="minorHAnsi"/>
        </w:rPr>
        <w:t xml:space="preserve"> </w:t>
      </w:r>
      <w:r w:rsidR="00D1480C">
        <w:rPr>
          <w:rFonts w:asciiTheme="minorHAnsi" w:hAnsiTheme="minorHAnsi" w:cstheme="minorHAnsi"/>
        </w:rPr>
        <w:t>District 4/6</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Update </w:t>
      </w:r>
      <w:r w:rsidR="00404C6D" w:rsidRPr="001F37B0">
        <w:rPr>
          <w:rFonts w:asciiTheme="minorHAnsi" w:hAnsiTheme="minorHAnsi" w:cstheme="minorHAnsi"/>
        </w:rPr>
        <w:t>R</w:t>
      </w:r>
      <w:r w:rsidR="001A012D" w:rsidRPr="001F37B0">
        <w:rPr>
          <w:rFonts w:asciiTheme="minorHAnsi" w:hAnsiTheme="minorHAnsi" w:cstheme="minorHAnsi"/>
        </w:rPr>
        <w:t>eport</w:t>
      </w:r>
      <w:r w:rsidR="00450B31" w:rsidRPr="001F37B0">
        <w:rPr>
          <w:rFonts w:asciiTheme="minorHAnsi" w:hAnsiTheme="minorHAnsi" w:cstheme="minorHAnsi"/>
        </w:rPr>
        <w:t xml:space="preserve"> is to document</w:t>
      </w:r>
      <w:r w:rsidR="009F2D77" w:rsidRPr="001F37B0">
        <w:rPr>
          <w:rFonts w:asciiTheme="minorHAnsi" w:hAnsiTheme="minorHAnsi" w:cstheme="minorHAnsi"/>
        </w:rPr>
        <w:t xml:space="preserve"> </w:t>
      </w:r>
      <w:r w:rsidR="00DA0847" w:rsidRPr="001F37B0">
        <w:rPr>
          <w:rFonts w:asciiTheme="minorHAnsi" w:hAnsiTheme="minorHAnsi" w:cstheme="minorHAnsi"/>
        </w:rPr>
        <w:t xml:space="preserve">revisions made to the </w:t>
      </w:r>
      <w:r w:rsidR="00D1480C">
        <w:rPr>
          <w:rFonts w:asciiTheme="minorHAnsi" w:hAnsiTheme="minorHAnsi" w:cstheme="minorHAnsi"/>
        </w:rPr>
        <w:t>District 4/6</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to support Stakeholder </w:t>
      </w:r>
      <w:r w:rsidR="002676C1">
        <w:rPr>
          <w:rFonts w:asciiTheme="minorHAnsi" w:hAnsiTheme="minorHAnsi" w:cstheme="minorHAnsi"/>
        </w:rPr>
        <w:t>input</w:t>
      </w:r>
      <w:r w:rsidR="00F757F2" w:rsidRPr="001F37B0">
        <w:rPr>
          <w:rFonts w:asciiTheme="minorHAnsi" w:hAnsiTheme="minorHAnsi" w:cstheme="minorHAnsi"/>
        </w:rPr>
        <w:t xml:space="preserve"> received</w:t>
      </w:r>
      <w:r w:rsidR="002676C1">
        <w:rPr>
          <w:rFonts w:asciiTheme="minorHAnsi" w:hAnsiTheme="minorHAnsi" w:cstheme="minorHAnsi"/>
        </w:rPr>
        <w:t xml:space="preserve"> </w:t>
      </w:r>
      <w:r w:rsidR="002676C1" w:rsidRPr="001F37B0">
        <w:rPr>
          <w:rFonts w:asciiTheme="minorHAnsi" w:hAnsiTheme="minorHAnsi" w:cstheme="minorHAnsi"/>
          <w:szCs w:val="24"/>
        </w:rPr>
        <w:t>through Architecture Change Requests</w:t>
      </w:r>
      <w:r w:rsidR="002676C1">
        <w:rPr>
          <w:rFonts w:asciiTheme="minorHAnsi" w:hAnsiTheme="minorHAnsi" w:cstheme="minorHAnsi"/>
          <w:szCs w:val="24"/>
        </w:rPr>
        <w:t xml:space="preserve"> </w:t>
      </w:r>
      <w:r w:rsidR="002676C1" w:rsidRPr="001F37B0">
        <w:rPr>
          <w:rFonts w:asciiTheme="minorHAnsi" w:hAnsiTheme="minorHAnsi" w:cstheme="minorHAnsi"/>
          <w:szCs w:val="24"/>
        </w:rPr>
        <w:t>as part of the Florida Intelligent Transportation Systems (ITS) Architecture Support and Maintenance Project.</w:t>
      </w:r>
      <w:r w:rsidR="009F2D77" w:rsidRPr="001F37B0">
        <w:rPr>
          <w:rFonts w:asciiTheme="minorHAnsi" w:hAnsiTheme="minorHAnsi" w:cstheme="minorHAnsi"/>
        </w:rPr>
        <w:t xml:space="preserve"> </w:t>
      </w:r>
    </w:p>
    <w:p w14:paraId="138900DE" w14:textId="3CC89EA6" w:rsidR="00006526" w:rsidRPr="001F37B0" w:rsidRDefault="00AF4B40" w:rsidP="00006526">
      <w:pPr>
        <w:rPr>
          <w:rFonts w:asciiTheme="minorHAnsi" w:hAnsiTheme="minorHAnsi" w:cstheme="minorHAnsi"/>
        </w:rPr>
      </w:pPr>
      <w:r w:rsidRPr="001F37B0">
        <w:rPr>
          <w:rFonts w:asciiTheme="minorHAnsi" w:hAnsiTheme="minorHAnsi" w:cstheme="minorHAnsi"/>
        </w:rPr>
        <w:t xml:space="preserve">The </w:t>
      </w:r>
      <w:r w:rsidRPr="001F37B0">
        <w:rPr>
          <w:rFonts w:asciiTheme="minorHAnsi" w:hAnsiTheme="minorHAnsi" w:cstheme="minorHAnsi"/>
          <w:szCs w:val="24"/>
        </w:rPr>
        <w:t>Florida ITS Architecture Support and Maintenance Project include</w:t>
      </w:r>
      <w:r w:rsidR="001F37B0" w:rsidRPr="001F37B0">
        <w:rPr>
          <w:rFonts w:asciiTheme="minorHAnsi" w:hAnsiTheme="minorHAnsi" w:cstheme="minorHAnsi"/>
          <w:szCs w:val="24"/>
        </w:rPr>
        <w:t>d</w:t>
      </w:r>
      <w:r w:rsidRPr="001F37B0">
        <w:rPr>
          <w:rFonts w:asciiTheme="minorHAnsi" w:hAnsiTheme="minorHAnsi" w:cstheme="minorHAnsi"/>
          <w:szCs w:val="24"/>
        </w:rPr>
        <w:t xml:space="preserve"> the </w:t>
      </w:r>
      <w:r w:rsidR="001F37B0" w:rsidRPr="001F37B0">
        <w:rPr>
          <w:rFonts w:asciiTheme="minorHAnsi" w:hAnsiTheme="minorHAnsi" w:cstheme="minorHAnsi"/>
          <w:szCs w:val="24"/>
        </w:rPr>
        <w:t xml:space="preserve">initial major </w:t>
      </w:r>
      <w:r w:rsidRPr="001F37B0">
        <w:rPr>
          <w:rFonts w:asciiTheme="minorHAnsi" w:hAnsiTheme="minorHAnsi" w:cstheme="minorHAnsi"/>
          <w:szCs w:val="24"/>
        </w:rPr>
        <w:t xml:space="preserve">update of the </w:t>
      </w:r>
      <w:r w:rsidR="007A55B6" w:rsidRPr="001F37B0">
        <w:rPr>
          <w:rFonts w:asciiTheme="minorHAnsi" w:hAnsiTheme="minorHAnsi" w:cstheme="minorHAnsi"/>
          <w:szCs w:val="24"/>
        </w:rPr>
        <w:t>Statewide ITS Architecture (</w:t>
      </w:r>
      <w:r w:rsidRPr="001F37B0">
        <w:rPr>
          <w:rFonts w:asciiTheme="minorHAnsi" w:hAnsiTheme="minorHAnsi" w:cstheme="minorHAnsi"/>
          <w:szCs w:val="24"/>
        </w:rPr>
        <w:t>SITSA</w:t>
      </w:r>
      <w:r w:rsidR="007A55B6" w:rsidRPr="001F37B0">
        <w:rPr>
          <w:rFonts w:asciiTheme="minorHAnsi" w:hAnsiTheme="minorHAnsi" w:cstheme="minorHAnsi"/>
          <w:szCs w:val="24"/>
        </w:rPr>
        <w:t>)</w:t>
      </w:r>
      <w:r w:rsidRPr="001F37B0">
        <w:rPr>
          <w:rFonts w:asciiTheme="minorHAnsi" w:hAnsiTheme="minorHAnsi" w:cstheme="minorHAnsi"/>
          <w:szCs w:val="24"/>
        </w:rPr>
        <w:t xml:space="preserve"> and seven RITSA</w:t>
      </w:r>
      <w:r w:rsidR="007A55B6" w:rsidRPr="001F37B0">
        <w:rPr>
          <w:rFonts w:asciiTheme="minorHAnsi" w:hAnsiTheme="minorHAnsi" w:cstheme="minorHAnsi"/>
          <w:szCs w:val="24"/>
        </w:rPr>
        <w:t>s</w:t>
      </w:r>
      <w:r w:rsidRPr="001F37B0">
        <w:rPr>
          <w:rFonts w:asciiTheme="minorHAnsi" w:hAnsiTheme="minorHAnsi" w:cstheme="minorHAnsi"/>
          <w:szCs w:val="24"/>
        </w:rPr>
        <w:t xml:space="preserve">. </w:t>
      </w:r>
      <w:r w:rsidR="001F37B0" w:rsidRPr="001F37B0">
        <w:rPr>
          <w:rFonts w:asciiTheme="minorHAnsi" w:hAnsiTheme="minorHAnsi" w:cstheme="minorHAnsi"/>
          <w:szCs w:val="24"/>
        </w:rPr>
        <w:t xml:space="preserve">Following the major update phase, </w:t>
      </w:r>
      <w:r w:rsidR="001232D1">
        <w:rPr>
          <w:rFonts w:asciiTheme="minorHAnsi" w:hAnsiTheme="minorHAnsi" w:cstheme="minorHAnsi"/>
          <w:szCs w:val="24"/>
        </w:rPr>
        <w:t>periodic</w:t>
      </w:r>
      <w:r w:rsidR="001F37B0" w:rsidRPr="001F37B0">
        <w:rPr>
          <w:rFonts w:asciiTheme="minorHAnsi" w:hAnsiTheme="minorHAnsi" w:cstheme="minorHAnsi"/>
          <w:szCs w:val="24"/>
        </w:rPr>
        <w:t xml:space="preserve"> updates are executed to maintain the architecture content. </w:t>
      </w:r>
      <w:r w:rsidRPr="001F37B0">
        <w:rPr>
          <w:rFonts w:asciiTheme="minorHAnsi" w:hAnsiTheme="minorHAnsi" w:cstheme="minorHAnsi"/>
        </w:rPr>
        <w:t>T</w:t>
      </w:r>
      <w:r w:rsidR="00450B31" w:rsidRPr="001F37B0">
        <w:rPr>
          <w:rFonts w:asciiTheme="minorHAnsi" w:hAnsiTheme="minorHAnsi" w:cstheme="minorHAnsi"/>
        </w:rPr>
        <w:t xml:space="preserve">he </w:t>
      </w:r>
      <w:r w:rsidRPr="001F37B0">
        <w:rPr>
          <w:rFonts w:asciiTheme="minorHAnsi" w:hAnsiTheme="minorHAnsi" w:cstheme="minorHAnsi"/>
        </w:rPr>
        <w:t>FDOT Architecture</w:t>
      </w:r>
      <w:r w:rsidR="00065A93" w:rsidRPr="001F37B0">
        <w:rPr>
          <w:rFonts w:asciiTheme="minorHAnsi" w:hAnsiTheme="minorHAnsi" w:cstheme="minorHAnsi"/>
        </w:rPr>
        <w:t xml:space="preserve"> </w:t>
      </w:r>
      <w:r w:rsidR="00450B31" w:rsidRPr="001F37B0">
        <w:rPr>
          <w:rFonts w:asciiTheme="minorHAnsi" w:hAnsiTheme="minorHAnsi" w:cstheme="minorHAnsi"/>
        </w:rPr>
        <w:t xml:space="preserve">Team </w:t>
      </w:r>
      <w:r w:rsidR="00775B76" w:rsidRPr="001F37B0">
        <w:rPr>
          <w:rFonts w:asciiTheme="minorHAnsi" w:hAnsiTheme="minorHAnsi" w:cstheme="minorHAnsi"/>
        </w:rPr>
        <w:t>coordinates</w:t>
      </w:r>
      <w:r w:rsidR="00450B31" w:rsidRPr="001F37B0">
        <w:rPr>
          <w:rFonts w:asciiTheme="minorHAnsi" w:hAnsiTheme="minorHAnsi" w:cstheme="minorHAnsi"/>
        </w:rPr>
        <w:t xml:space="preserve"> with the FDOT Project Manager or designee and each applicable District </w:t>
      </w:r>
      <w:r w:rsidR="00065A93" w:rsidRPr="001F37B0">
        <w:rPr>
          <w:rFonts w:asciiTheme="minorHAnsi" w:hAnsiTheme="minorHAnsi" w:cstheme="minorHAnsi"/>
        </w:rPr>
        <w:t>Transportation Systems Management and Operations (</w:t>
      </w:r>
      <w:r w:rsidR="00450B31" w:rsidRPr="001F37B0">
        <w:rPr>
          <w:rFonts w:asciiTheme="minorHAnsi" w:hAnsiTheme="minorHAnsi" w:cstheme="minorHAnsi"/>
        </w:rPr>
        <w:t>TSM&amp;O</w:t>
      </w:r>
      <w:r w:rsidR="00065A93" w:rsidRPr="001F37B0">
        <w:rPr>
          <w:rFonts w:asciiTheme="minorHAnsi" w:hAnsiTheme="minorHAnsi" w:cstheme="minorHAnsi"/>
        </w:rPr>
        <w:t>)</w:t>
      </w:r>
      <w:r w:rsidR="00450B31" w:rsidRPr="001F37B0">
        <w:rPr>
          <w:rFonts w:asciiTheme="minorHAnsi" w:hAnsiTheme="minorHAnsi" w:cstheme="minorHAnsi"/>
        </w:rPr>
        <w:t xml:space="preserve"> Program Engineer or designee</w:t>
      </w:r>
      <w:r w:rsidRPr="001F37B0">
        <w:rPr>
          <w:rFonts w:asciiTheme="minorHAnsi" w:hAnsiTheme="minorHAnsi" w:cstheme="minorHAnsi"/>
        </w:rPr>
        <w:t xml:space="preserve"> for the RITSAs</w:t>
      </w:r>
      <w:r w:rsidR="00885F10" w:rsidRPr="001F37B0">
        <w:rPr>
          <w:rFonts w:asciiTheme="minorHAnsi" w:hAnsiTheme="minorHAnsi" w:cstheme="minorHAnsi"/>
        </w:rPr>
        <w:t xml:space="preserve">. </w:t>
      </w:r>
    </w:p>
    <w:p w14:paraId="09F3082A" w14:textId="77777777" w:rsidR="00450B31" w:rsidRPr="00F0446D" w:rsidRDefault="009539B8" w:rsidP="00121F57">
      <w:pPr>
        <w:pStyle w:val="Heading1"/>
        <w:rPr>
          <w:rFonts w:asciiTheme="minorHAnsi" w:hAnsiTheme="minorHAnsi" w:cstheme="minorHAnsi"/>
        </w:rPr>
      </w:pPr>
      <w:bookmarkStart w:id="43" w:name="_Toc87568946"/>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3"/>
    </w:p>
    <w:p w14:paraId="5E9F2B22" w14:textId="3059B75B" w:rsidR="00F0446D" w:rsidRDefault="00573DAB" w:rsidP="00F0446D">
      <w:pPr>
        <w:rPr>
          <w:rFonts w:asciiTheme="minorHAnsi" w:hAnsiTheme="minorHAnsi" w:cstheme="minorHAnsi"/>
        </w:rPr>
      </w:pPr>
      <w:r>
        <w:rPr>
          <w:rFonts w:asciiTheme="minorHAnsi" w:hAnsiTheme="minorHAnsi" w:cstheme="minorHAnsi"/>
        </w:rPr>
        <w:t>Four</w:t>
      </w:r>
      <w:r w:rsidR="006937BD">
        <w:rPr>
          <w:rFonts w:asciiTheme="minorHAnsi" w:hAnsiTheme="minorHAnsi" w:cstheme="minorHAnsi"/>
        </w:rPr>
        <w:t xml:space="preserve"> maintenance log item</w:t>
      </w:r>
      <w:r w:rsidR="005644A5">
        <w:rPr>
          <w:rFonts w:asciiTheme="minorHAnsi" w:hAnsiTheme="minorHAnsi" w:cstheme="minorHAnsi"/>
        </w:rPr>
        <w:t xml:space="preserve">s </w:t>
      </w:r>
      <w:r w:rsidR="00D1480C">
        <w:rPr>
          <w:rFonts w:asciiTheme="minorHAnsi" w:hAnsiTheme="minorHAnsi" w:cstheme="minorHAnsi"/>
        </w:rPr>
        <w:t>were</w:t>
      </w:r>
      <w:r w:rsidR="006937BD">
        <w:rPr>
          <w:rFonts w:asciiTheme="minorHAnsi" w:hAnsiTheme="minorHAnsi" w:cstheme="minorHAnsi"/>
        </w:rPr>
        <w:t xml:space="preserve"> addressed in the update. </w:t>
      </w:r>
      <w:r w:rsidR="00F0446D">
        <w:rPr>
          <w:rFonts w:asciiTheme="minorHAnsi" w:hAnsiTheme="minorHAnsi" w:cstheme="minorHAnsi"/>
        </w:rPr>
        <w:fldChar w:fldCharType="begin"/>
      </w:r>
      <w:r w:rsidR="00F0446D">
        <w:rPr>
          <w:rFonts w:asciiTheme="minorHAnsi" w:hAnsiTheme="minorHAnsi" w:cstheme="minorHAnsi"/>
        </w:rPr>
        <w:instrText xml:space="preserve"> REF _Ref37370449 \h </w:instrText>
      </w:r>
      <w:r w:rsidR="00F0446D">
        <w:rPr>
          <w:rFonts w:asciiTheme="minorHAnsi" w:hAnsiTheme="minorHAnsi" w:cstheme="minorHAnsi"/>
        </w:rPr>
      </w:r>
      <w:r w:rsidR="00F0446D">
        <w:rPr>
          <w:rFonts w:asciiTheme="minorHAnsi" w:hAnsiTheme="minorHAnsi" w:cstheme="minorHAnsi"/>
        </w:rPr>
        <w:fldChar w:fldCharType="separate"/>
      </w:r>
      <w:r w:rsidR="00F0446D" w:rsidRPr="002370D9">
        <w:rPr>
          <w:szCs w:val="24"/>
        </w:rPr>
        <w:t xml:space="preserve">Table </w:t>
      </w:r>
      <w:r w:rsidR="00F0446D">
        <w:rPr>
          <w:noProof/>
          <w:szCs w:val="24"/>
        </w:rPr>
        <w:t>1</w:t>
      </w:r>
      <w:r w:rsidR="00F0446D">
        <w:rPr>
          <w:rFonts w:asciiTheme="minorHAnsi" w:hAnsiTheme="minorHAnsi" w:cstheme="minorHAnsi"/>
        </w:rPr>
        <w:fldChar w:fldCharType="end"/>
      </w:r>
      <w:r w:rsidR="00F0446D">
        <w:rPr>
          <w:rFonts w:asciiTheme="minorHAnsi" w:hAnsiTheme="minorHAnsi" w:cstheme="minorHAnsi"/>
        </w:rPr>
        <w:t xml:space="preserve"> provides descriptions for each change</w:t>
      </w:r>
      <w:r w:rsidR="00ED1A96">
        <w:rPr>
          <w:rFonts w:asciiTheme="minorHAnsi" w:hAnsiTheme="minorHAnsi" w:cstheme="minorHAnsi"/>
        </w:rPr>
        <w:t xml:space="preserve"> request</w:t>
      </w:r>
      <w:r w:rsidR="00F0446D">
        <w:rPr>
          <w:rFonts w:asciiTheme="minorHAnsi" w:hAnsiTheme="minorHAnsi" w:cstheme="minorHAnsi"/>
        </w:rPr>
        <w:t xml:space="preserve"> that was implemented in the architecture update. A log reference number is provided for each </w:t>
      </w:r>
      <w:r w:rsidR="002676C1">
        <w:rPr>
          <w:rFonts w:asciiTheme="minorHAnsi" w:hAnsiTheme="minorHAnsi" w:cstheme="minorHAnsi"/>
        </w:rPr>
        <w:t>change</w:t>
      </w:r>
      <w:r w:rsidR="00F0446D">
        <w:rPr>
          <w:rFonts w:asciiTheme="minorHAnsi" w:hAnsiTheme="minorHAnsi" w:cstheme="minorHAnsi"/>
        </w:rPr>
        <w:t xml:space="preserve"> to relate it to the Architecture Maintenance Log that is provided in Appendix A. Each architecture change that is received is added to the maintenance log for tracking and disposition.</w:t>
      </w:r>
    </w:p>
    <w:p w14:paraId="4DD5EF9C" w14:textId="21069F51" w:rsidR="00F0446D" w:rsidRDefault="00F0446D" w:rsidP="00F0446D">
      <w:pPr>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36DAB235" w14:textId="1DA8027F" w:rsidR="00122271" w:rsidRDefault="00122271" w:rsidP="00EA0C71">
      <w:pPr>
        <w:rPr>
          <w:rFonts w:asciiTheme="minorHAnsi" w:hAnsiTheme="minorHAnsi" w:cstheme="minorHAnsi"/>
        </w:rPr>
        <w:sectPr w:rsidR="00122271" w:rsidSect="001F75D7">
          <w:headerReference w:type="default" r:id="rId18"/>
          <w:footerReference w:type="default" r:id="rId19"/>
          <w:pgSz w:w="12240" w:h="15840"/>
          <w:pgMar w:top="1440" w:right="1440" w:bottom="1440" w:left="1440" w:header="720" w:footer="58" w:gutter="0"/>
          <w:cols w:space="720"/>
          <w:docGrid w:linePitch="360"/>
        </w:sectPr>
      </w:pPr>
    </w:p>
    <w:p w14:paraId="54B69E0C" w14:textId="656D0F2C" w:rsidR="00427B83" w:rsidRPr="002370D9" w:rsidRDefault="002370D9" w:rsidP="002370D9">
      <w:pPr>
        <w:pStyle w:val="Caption"/>
        <w:keepNext/>
        <w:jc w:val="center"/>
        <w:rPr>
          <w:sz w:val="24"/>
          <w:szCs w:val="24"/>
        </w:rPr>
      </w:pPr>
      <w:bookmarkStart w:id="44" w:name="_Ref37370449"/>
      <w:bookmarkStart w:id="45" w:name="_Toc123848760"/>
      <w:r w:rsidRPr="002370D9">
        <w:rPr>
          <w:sz w:val="24"/>
          <w:szCs w:val="24"/>
        </w:rPr>
        <w:lastRenderedPageBreak/>
        <w:t xml:space="preserve">Table </w:t>
      </w:r>
      <w:r w:rsidRPr="002370D9">
        <w:rPr>
          <w:sz w:val="24"/>
          <w:szCs w:val="24"/>
        </w:rPr>
        <w:fldChar w:fldCharType="begin"/>
      </w:r>
      <w:r w:rsidRPr="002370D9">
        <w:rPr>
          <w:sz w:val="24"/>
          <w:szCs w:val="24"/>
        </w:rPr>
        <w:instrText xml:space="preserve"> SEQ Table \* ARABIC </w:instrText>
      </w:r>
      <w:r w:rsidRPr="002370D9">
        <w:rPr>
          <w:sz w:val="24"/>
          <w:szCs w:val="24"/>
        </w:rPr>
        <w:fldChar w:fldCharType="separate"/>
      </w:r>
      <w:r w:rsidR="00717914">
        <w:rPr>
          <w:noProof/>
          <w:sz w:val="24"/>
          <w:szCs w:val="24"/>
        </w:rPr>
        <w:t>1</w:t>
      </w:r>
      <w:r w:rsidRPr="002370D9">
        <w:rPr>
          <w:sz w:val="24"/>
          <w:szCs w:val="24"/>
        </w:rPr>
        <w:fldChar w:fldCharType="end"/>
      </w:r>
      <w:bookmarkEnd w:id="44"/>
      <w:r w:rsidR="001F68F4">
        <w:rPr>
          <w:rFonts w:asciiTheme="minorHAnsi" w:hAnsiTheme="minorHAnsi" w:cstheme="minorHAnsi"/>
          <w:sz w:val="24"/>
          <w:szCs w:val="24"/>
        </w:rPr>
        <w:t xml:space="preserve"> ARCHITECTURE</w:t>
      </w:r>
      <w:r w:rsidR="00E20101">
        <w:rPr>
          <w:rFonts w:asciiTheme="minorHAnsi" w:hAnsiTheme="minorHAnsi" w:cstheme="minorHAnsi"/>
          <w:sz w:val="24"/>
          <w:szCs w:val="24"/>
        </w:rPr>
        <w:t xml:space="preserve"> Updates</w:t>
      </w:r>
      <w:bookmarkEnd w:id="45"/>
    </w:p>
    <w:tbl>
      <w:tblPr>
        <w:tblStyle w:val="TableGrid4"/>
        <w:tblW w:w="12955" w:type="dxa"/>
        <w:tblLook w:val="04A0" w:firstRow="1" w:lastRow="0" w:firstColumn="1" w:lastColumn="0" w:noHBand="0" w:noVBand="1"/>
      </w:tblPr>
      <w:tblGrid>
        <w:gridCol w:w="5485"/>
        <w:gridCol w:w="720"/>
        <w:gridCol w:w="6750"/>
      </w:tblGrid>
      <w:tr w:rsidR="00BE6911" w:rsidRPr="006937BD" w14:paraId="7D053EF0" w14:textId="77777777" w:rsidTr="00573DAB">
        <w:trPr>
          <w:tblHeader/>
        </w:trPr>
        <w:tc>
          <w:tcPr>
            <w:tcW w:w="5485" w:type="dxa"/>
            <w:tcBorders>
              <w:bottom w:val="single" w:sz="4" w:space="0" w:color="auto"/>
            </w:tcBorders>
            <w:shd w:val="clear" w:color="auto" w:fill="1F4E79" w:themeFill="accent5" w:themeFillShade="80"/>
            <w:vAlign w:val="center"/>
          </w:tcPr>
          <w:p w14:paraId="44C7716C" w14:textId="4D6B5227" w:rsidR="00BE6911" w:rsidRPr="006937BD" w:rsidRDefault="00ED1A96" w:rsidP="00E20101">
            <w:pPr>
              <w:spacing w:after="0"/>
              <w:jc w:val="center"/>
              <w:rPr>
                <w:rFonts w:cstheme="minorHAnsi"/>
                <w:b/>
                <w:bCs/>
                <w:color w:val="FFFFFF" w:themeColor="background1"/>
                <w:sz w:val="22"/>
              </w:rPr>
            </w:pPr>
            <w:r>
              <w:rPr>
                <w:rFonts w:cstheme="minorHAnsi"/>
                <w:b/>
                <w:bCs/>
                <w:color w:val="FFFFFF" w:themeColor="background1"/>
                <w:sz w:val="22"/>
              </w:rPr>
              <w:t>Change</w:t>
            </w:r>
          </w:p>
        </w:tc>
        <w:tc>
          <w:tcPr>
            <w:tcW w:w="720" w:type="dxa"/>
            <w:tcBorders>
              <w:bottom w:val="single" w:sz="4" w:space="0" w:color="auto"/>
            </w:tcBorders>
            <w:shd w:val="clear" w:color="auto" w:fill="1F4E79" w:themeFill="accent5" w:themeFillShade="80"/>
            <w:vAlign w:val="center"/>
          </w:tcPr>
          <w:p w14:paraId="325709A3" w14:textId="55BDC74C" w:rsidR="00BE6911" w:rsidRPr="006937BD" w:rsidRDefault="00E20101" w:rsidP="00E20101">
            <w:pPr>
              <w:spacing w:after="0"/>
              <w:jc w:val="center"/>
              <w:rPr>
                <w:rFonts w:cstheme="minorHAnsi"/>
                <w:b/>
                <w:bCs/>
                <w:color w:val="FFFFFF" w:themeColor="background1"/>
                <w:sz w:val="22"/>
              </w:rPr>
            </w:pPr>
            <w:r w:rsidRPr="006937BD">
              <w:rPr>
                <w:rFonts w:cstheme="minorHAnsi"/>
                <w:b/>
                <w:bCs/>
                <w:color w:val="FFFFFF" w:themeColor="background1"/>
                <w:sz w:val="22"/>
              </w:rPr>
              <w:t>Log Ref #</w:t>
            </w:r>
          </w:p>
        </w:tc>
        <w:tc>
          <w:tcPr>
            <w:tcW w:w="6750" w:type="dxa"/>
            <w:tcBorders>
              <w:bottom w:val="single" w:sz="4" w:space="0" w:color="auto"/>
            </w:tcBorders>
            <w:shd w:val="clear" w:color="auto" w:fill="1F4E79" w:themeFill="accent5" w:themeFillShade="80"/>
            <w:vAlign w:val="center"/>
          </w:tcPr>
          <w:p w14:paraId="50197E0B" w14:textId="7B39A802" w:rsidR="00BE6911" w:rsidRPr="006937BD" w:rsidRDefault="00CE37ED" w:rsidP="00E20101">
            <w:pPr>
              <w:spacing w:after="0"/>
              <w:jc w:val="center"/>
              <w:rPr>
                <w:rFonts w:cstheme="minorHAnsi"/>
                <w:b/>
                <w:bCs/>
                <w:color w:val="FFFFFF" w:themeColor="background1"/>
                <w:sz w:val="22"/>
              </w:rPr>
            </w:pPr>
            <w:r w:rsidRPr="006937BD">
              <w:rPr>
                <w:rFonts w:cstheme="minorHAnsi"/>
                <w:b/>
                <w:bCs/>
                <w:color w:val="FFFFFF" w:themeColor="background1"/>
                <w:sz w:val="22"/>
              </w:rPr>
              <w:t xml:space="preserve">Actions Taken / </w:t>
            </w:r>
            <w:r w:rsidR="00E20101" w:rsidRPr="006937BD">
              <w:rPr>
                <w:rFonts w:cstheme="minorHAnsi"/>
                <w:b/>
                <w:bCs/>
                <w:color w:val="FFFFFF" w:themeColor="background1"/>
                <w:sz w:val="22"/>
              </w:rPr>
              <w:t>Changes Implemented</w:t>
            </w:r>
          </w:p>
        </w:tc>
      </w:tr>
      <w:tr w:rsidR="005644A5" w:rsidRPr="0075180C" w14:paraId="3E0D071C" w14:textId="77777777" w:rsidTr="00573DAB">
        <w:tc>
          <w:tcPr>
            <w:tcW w:w="5485" w:type="dxa"/>
            <w:tcBorders>
              <w:top w:val="single" w:sz="4" w:space="0" w:color="auto"/>
              <w:left w:val="single" w:sz="4" w:space="0" w:color="auto"/>
              <w:bottom w:val="single" w:sz="4" w:space="0" w:color="auto"/>
              <w:right w:val="single" w:sz="4" w:space="0" w:color="auto"/>
            </w:tcBorders>
            <w:shd w:val="clear" w:color="auto" w:fill="auto"/>
          </w:tcPr>
          <w:p w14:paraId="67DF5454" w14:textId="3370BF07" w:rsidR="007F6DF0" w:rsidRPr="0075180C" w:rsidRDefault="00CB12E0" w:rsidP="00B93421">
            <w:pPr>
              <w:tabs>
                <w:tab w:val="left" w:pos="5010"/>
              </w:tabs>
              <w:ind w:right="75"/>
              <w:jc w:val="left"/>
              <w:rPr>
                <w:rFonts w:asciiTheme="minorHAnsi" w:eastAsia="Arial" w:hAnsiTheme="minorHAnsi" w:cstheme="minorHAnsi"/>
                <w:noProof/>
                <w:w w:val="109"/>
                <w:szCs w:val="24"/>
              </w:rPr>
            </w:pPr>
            <w:r w:rsidRPr="00CB12E0">
              <w:rPr>
                <w:rFonts w:asciiTheme="minorHAnsi" w:eastAsia="Arial" w:hAnsiTheme="minorHAnsi" w:cstheme="minorHAnsi"/>
                <w:noProof/>
                <w:w w:val="109"/>
                <w:szCs w:val="24"/>
              </w:rPr>
              <w:t xml:space="preserve">SR-710/Beeline Hwy FR Martin/PB CO Line to Old Dixie Hwy - CAV Freight Project: The project includes deployment of a combination of Vehicle to Infrastructure (V2I) and Vehicle to Vehicle (V2V) components required for the freight vehicles. The project will integrate number of safety and mobility applications including freight signal priority. The project will include OBUs communicating to the RSUs to be installed at strategic locations along the project routes and traffic signals on SR 710. Additional information at </w:t>
            </w:r>
            <w:hyperlink r:id="rId20" w:history="1">
              <w:r w:rsidRPr="00603E15">
                <w:rPr>
                  <w:rStyle w:val="Hyperlink"/>
                  <w:rFonts w:asciiTheme="minorHAnsi" w:eastAsia="Arial" w:hAnsiTheme="minorHAnsi" w:cstheme="minorHAnsi"/>
                  <w:noProof/>
                  <w:w w:val="109"/>
                  <w:szCs w:val="24"/>
                </w:rPr>
                <w:t>https://www.fdot.gov/traffic/teo-divisions.shtm/cav-ml-stamp/cv/maplocations/CAVFreight</w:t>
              </w:r>
            </w:hyperlink>
            <w:r>
              <w:rPr>
                <w:rFonts w:asciiTheme="minorHAnsi" w:eastAsia="Arial" w:hAnsiTheme="minorHAnsi" w:cstheme="minorHAnsi"/>
                <w:noProof/>
                <w:w w:val="109"/>
                <w:szCs w:val="24"/>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30A88" w14:textId="3C0CCF7F" w:rsidR="005644A5" w:rsidRPr="0075180C" w:rsidRDefault="0097672C" w:rsidP="00A96A04">
            <w:pPr>
              <w:spacing w:after="0"/>
              <w:jc w:val="center"/>
              <w:rPr>
                <w:rFonts w:asciiTheme="minorHAnsi" w:hAnsiTheme="minorHAnsi" w:cstheme="minorHAnsi"/>
                <w:szCs w:val="24"/>
              </w:rPr>
            </w:pPr>
            <w:r w:rsidRPr="0075180C">
              <w:rPr>
                <w:rFonts w:asciiTheme="minorHAnsi" w:hAnsiTheme="minorHAnsi" w:cstheme="minorHAnsi"/>
                <w:color w:val="000000"/>
                <w:szCs w:val="24"/>
              </w:rPr>
              <w:t>1</w:t>
            </w:r>
            <w:r w:rsidR="00C36247">
              <w:rPr>
                <w:rFonts w:asciiTheme="minorHAnsi" w:hAnsiTheme="minorHAnsi" w:cstheme="minorHAnsi"/>
                <w:color w:val="000000"/>
                <w:szCs w:val="24"/>
              </w:rPr>
              <w:t>3</w:t>
            </w:r>
            <w:r w:rsidR="00CB12E0">
              <w:rPr>
                <w:rFonts w:asciiTheme="minorHAnsi" w:hAnsiTheme="minorHAnsi" w:cstheme="minorHAnsi"/>
                <w:color w:val="000000"/>
                <w:szCs w:val="24"/>
              </w:rPr>
              <w:t>8</w:t>
            </w:r>
          </w:p>
        </w:tc>
        <w:tc>
          <w:tcPr>
            <w:tcW w:w="6750" w:type="dxa"/>
            <w:shd w:val="clear" w:color="auto" w:fill="auto"/>
          </w:tcPr>
          <w:p w14:paraId="52970A98" w14:textId="77777777" w:rsidR="00517802" w:rsidRDefault="00517802" w:rsidP="00517802">
            <w:pPr>
              <w:spacing w:after="0"/>
              <w:ind w:left="-14" w:right="76"/>
              <w:jc w:val="left"/>
              <w:rPr>
                <w:rFonts w:asciiTheme="minorHAnsi" w:hAnsiTheme="minorHAnsi" w:cstheme="minorHAnsi"/>
                <w:szCs w:val="24"/>
              </w:rPr>
            </w:pPr>
            <w:r w:rsidRPr="00517802">
              <w:rPr>
                <w:rFonts w:asciiTheme="minorHAnsi" w:hAnsiTheme="minorHAnsi" w:cstheme="minorHAnsi"/>
                <w:szCs w:val="24"/>
              </w:rPr>
              <w:t xml:space="preserve">The </w:t>
            </w:r>
            <w:r>
              <w:rPr>
                <w:rFonts w:asciiTheme="minorHAnsi" w:hAnsiTheme="minorHAnsi" w:cstheme="minorHAnsi"/>
                <w:szCs w:val="24"/>
              </w:rPr>
              <w:t>FDOT District 4 Connected Freight Priority System Deployment</w:t>
            </w:r>
            <w:r w:rsidRPr="00517802">
              <w:rPr>
                <w:rFonts w:asciiTheme="minorHAnsi" w:hAnsiTheme="minorHAnsi" w:cstheme="minorHAnsi"/>
                <w:szCs w:val="24"/>
              </w:rPr>
              <w:t xml:space="preserve"> project is already defined in the RITSA. </w:t>
            </w:r>
            <w:r>
              <w:rPr>
                <w:rFonts w:asciiTheme="minorHAnsi" w:hAnsiTheme="minorHAnsi" w:cstheme="minorHAnsi"/>
                <w:szCs w:val="24"/>
              </w:rPr>
              <w:t xml:space="preserve">To reflect the safety and mobility applications beyond the initial freight signal priority application described for the project, the following components were added to the project: </w:t>
            </w:r>
          </w:p>
          <w:p w14:paraId="70898160" w14:textId="225637F6" w:rsidR="009D1123" w:rsidRDefault="009D1123" w:rsidP="00517802">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Stakeholders: </w:t>
            </w:r>
            <w:r w:rsidR="007725DA">
              <w:t>Travelers and Broward County Public Works and Transportation Administration</w:t>
            </w:r>
          </w:p>
          <w:p w14:paraId="2BC071B0" w14:textId="7A7EE0F8" w:rsidR="00517802" w:rsidRDefault="00517802" w:rsidP="00517802">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Elements: Vehicles</w:t>
            </w:r>
          </w:p>
          <w:p w14:paraId="272F6564" w14:textId="77777777" w:rsidR="00517802" w:rsidRDefault="00517802" w:rsidP="00517802">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Services: </w:t>
            </w:r>
          </w:p>
          <w:p w14:paraId="74757389" w14:textId="77777777" w:rsidR="003C1A1E" w:rsidRDefault="00517802" w:rsidP="00517802">
            <w:pPr>
              <w:pStyle w:val="ListParagraph"/>
              <w:numPr>
                <w:ilvl w:val="1"/>
                <w:numId w:val="19"/>
              </w:numPr>
              <w:spacing w:after="0"/>
              <w:ind w:left="526" w:right="76" w:hanging="270"/>
              <w:jc w:val="left"/>
              <w:rPr>
                <w:rFonts w:asciiTheme="minorHAnsi" w:hAnsiTheme="minorHAnsi" w:cstheme="minorHAnsi"/>
                <w:szCs w:val="24"/>
              </w:rPr>
            </w:pPr>
            <w:r w:rsidRPr="00517802">
              <w:rPr>
                <w:rFonts w:asciiTheme="minorHAnsi" w:hAnsiTheme="minorHAnsi" w:cstheme="minorHAnsi"/>
                <w:szCs w:val="24"/>
              </w:rPr>
              <w:t>VS02</w:t>
            </w:r>
            <w:r>
              <w:rPr>
                <w:rFonts w:asciiTheme="minorHAnsi" w:hAnsiTheme="minorHAnsi" w:cstheme="minorHAnsi"/>
                <w:szCs w:val="24"/>
              </w:rPr>
              <w:t xml:space="preserve"> </w:t>
            </w:r>
            <w:r w:rsidRPr="00517802">
              <w:rPr>
                <w:rFonts w:asciiTheme="minorHAnsi" w:hAnsiTheme="minorHAnsi" w:cstheme="minorHAnsi"/>
                <w:szCs w:val="24"/>
              </w:rPr>
              <w:t>V2V Basic Safety (FDOT District 4 Connected Freight Priority)</w:t>
            </w:r>
          </w:p>
          <w:p w14:paraId="664E9521" w14:textId="77777777" w:rsidR="003C1A1E" w:rsidRDefault="00517802" w:rsidP="00517802">
            <w:pPr>
              <w:pStyle w:val="ListParagraph"/>
              <w:numPr>
                <w:ilvl w:val="1"/>
                <w:numId w:val="19"/>
              </w:numPr>
              <w:spacing w:after="0"/>
              <w:ind w:left="526" w:right="76" w:hanging="270"/>
              <w:jc w:val="left"/>
              <w:rPr>
                <w:rFonts w:asciiTheme="minorHAnsi" w:hAnsiTheme="minorHAnsi" w:cstheme="minorHAnsi"/>
                <w:szCs w:val="24"/>
              </w:rPr>
            </w:pPr>
            <w:r w:rsidRPr="00517802">
              <w:rPr>
                <w:rFonts w:asciiTheme="minorHAnsi" w:hAnsiTheme="minorHAnsi" w:cstheme="minorHAnsi"/>
                <w:szCs w:val="24"/>
              </w:rPr>
              <w:t>VS08</w:t>
            </w:r>
            <w:r w:rsidR="003C1A1E">
              <w:rPr>
                <w:rFonts w:asciiTheme="minorHAnsi" w:hAnsiTheme="minorHAnsi" w:cstheme="minorHAnsi"/>
                <w:szCs w:val="24"/>
              </w:rPr>
              <w:t xml:space="preserve"> </w:t>
            </w:r>
            <w:r w:rsidRPr="00517802">
              <w:rPr>
                <w:rFonts w:asciiTheme="minorHAnsi" w:hAnsiTheme="minorHAnsi" w:cstheme="minorHAnsi"/>
                <w:szCs w:val="24"/>
              </w:rPr>
              <w:t>Queue Warning (</w:t>
            </w:r>
            <w:r w:rsidR="003C1A1E" w:rsidRPr="00517802">
              <w:rPr>
                <w:rFonts w:asciiTheme="minorHAnsi" w:hAnsiTheme="minorHAnsi" w:cstheme="minorHAnsi"/>
                <w:szCs w:val="24"/>
              </w:rPr>
              <w:t>FDOT District 4 Connected Freight Priority</w:t>
            </w:r>
            <w:r w:rsidRPr="00517802">
              <w:rPr>
                <w:rFonts w:asciiTheme="minorHAnsi" w:hAnsiTheme="minorHAnsi" w:cstheme="minorHAnsi"/>
                <w:szCs w:val="24"/>
              </w:rPr>
              <w:t>)</w:t>
            </w:r>
          </w:p>
          <w:p w14:paraId="244F4E74" w14:textId="78003654" w:rsidR="003C1A1E" w:rsidRDefault="00517802" w:rsidP="00517802">
            <w:pPr>
              <w:pStyle w:val="ListParagraph"/>
              <w:numPr>
                <w:ilvl w:val="1"/>
                <w:numId w:val="19"/>
              </w:numPr>
              <w:spacing w:after="0"/>
              <w:ind w:left="526" w:right="76" w:hanging="270"/>
              <w:jc w:val="left"/>
              <w:rPr>
                <w:rFonts w:asciiTheme="minorHAnsi" w:hAnsiTheme="minorHAnsi" w:cstheme="minorHAnsi"/>
                <w:szCs w:val="24"/>
              </w:rPr>
            </w:pPr>
            <w:r w:rsidRPr="00517802">
              <w:rPr>
                <w:rFonts w:asciiTheme="minorHAnsi" w:hAnsiTheme="minorHAnsi" w:cstheme="minorHAnsi"/>
                <w:szCs w:val="24"/>
              </w:rPr>
              <w:t>VS09</w:t>
            </w:r>
            <w:r w:rsidR="003C1A1E">
              <w:rPr>
                <w:rFonts w:asciiTheme="minorHAnsi" w:hAnsiTheme="minorHAnsi" w:cstheme="minorHAnsi"/>
                <w:szCs w:val="24"/>
              </w:rPr>
              <w:t xml:space="preserve"> </w:t>
            </w:r>
            <w:r w:rsidRPr="00517802">
              <w:rPr>
                <w:rFonts w:asciiTheme="minorHAnsi" w:hAnsiTheme="minorHAnsi" w:cstheme="minorHAnsi"/>
                <w:szCs w:val="24"/>
              </w:rPr>
              <w:t>Reduced Speed Zone Warning / Lane Closure (</w:t>
            </w:r>
            <w:r w:rsidR="003C1A1E" w:rsidRPr="00517802">
              <w:rPr>
                <w:rFonts w:asciiTheme="minorHAnsi" w:hAnsiTheme="minorHAnsi" w:cstheme="minorHAnsi"/>
                <w:szCs w:val="24"/>
              </w:rPr>
              <w:t>FDOT District 4 Connected Freight Priority</w:t>
            </w:r>
            <w:r w:rsidRPr="00517802">
              <w:rPr>
                <w:rFonts w:asciiTheme="minorHAnsi" w:hAnsiTheme="minorHAnsi" w:cstheme="minorHAnsi"/>
                <w:szCs w:val="24"/>
              </w:rPr>
              <w:t>)</w:t>
            </w:r>
          </w:p>
          <w:p w14:paraId="26E36E39" w14:textId="68E8B236" w:rsidR="00517802" w:rsidRDefault="00517802" w:rsidP="00517802">
            <w:pPr>
              <w:pStyle w:val="ListParagraph"/>
              <w:numPr>
                <w:ilvl w:val="1"/>
                <w:numId w:val="19"/>
              </w:numPr>
              <w:spacing w:after="0"/>
              <w:ind w:left="526" w:right="76" w:hanging="270"/>
              <w:jc w:val="left"/>
              <w:rPr>
                <w:rFonts w:asciiTheme="minorHAnsi" w:hAnsiTheme="minorHAnsi" w:cstheme="minorHAnsi"/>
                <w:szCs w:val="24"/>
              </w:rPr>
            </w:pPr>
            <w:r w:rsidRPr="00517802">
              <w:rPr>
                <w:rFonts w:asciiTheme="minorHAnsi" w:hAnsiTheme="minorHAnsi" w:cstheme="minorHAnsi"/>
                <w:szCs w:val="24"/>
              </w:rPr>
              <w:t>VS13</w:t>
            </w:r>
            <w:r w:rsidR="003C1A1E">
              <w:rPr>
                <w:rFonts w:asciiTheme="minorHAnsi" w:hAnsiTheme="minorHAnsi" w:cstheme="minorHAnsi"/>
                <w:szCs w:val="24"/>
              </w:rPr>
              <w:t xml:space="preserve"> </w:t>
            </w:r>
            <w:r w:rsidRPr="00517802">
              <w:rPr>
                <w:rFonts w:asciiTheme="minorHAnsi" w:hAnsiTheme="minorHAnsi" w:cstheme="minorHAnsi"/>
                <w:szCs w:val="24"/>
              </w:rPr>
              <w:t>Intersection Safety Warning and Collision Avoidance (</w:t>
            </w:r>
            <w:r w:rsidR="003C1A1E" w:rsidRPr="00517802">
              <w:rPr>
                <w:rFonts w:asciiTheme="minorHAnsi" w:hAnsiTheme="minorHAnsi" w:cstheme="minorHAnsi"/>
                <w:szCs w:val="24"/>
              </w:rPr>
              <w:t>FDOT District 4 Connected Freight Priority</w:t>
            </w:r>
            <w:r w:rsidRPr="00517802">
              <w:rPr>
                <w:rFonts w:asciiTheme="minorHAnsi" w:hAnsiTheme="minorHAnsi" w:cstheme="minorHAnsi"/>
                <w:szCs w:val="24"/>
              </w:rPr>
              <w:t>)</w:t>
            </w:r>
          </w:p>
          <w:p w14:paraId="5F788B44" w14:textId="77777777" w:rsidR="00517802" w:rsidRPr="00E44951" w:rsidRDefault="00517802" w:rsidP="00517802">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Interfaces.</w:t>
            </w:r>
          </w:p>
          <w:p w14:paraId="2E838EB7" w14:textId="77777777" w:rsidR="00517802" w:rsidRPr="00E44951" w:rsidRDefault="00517802" w:rsidP="00517802">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0806C240" w14:textId="77777777" w:rsidR="00517802" w:rsidRPr="00E44951" w:rsidRDefault="00517802" w:rsidP="00517802">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58A7F273" w14:textId="0656B478" w:rsidR="00EA765B" w:rsidRPr="00517802" w:rsidRDefault="00517802" w:rsidP="00517802">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Selected Communications Solutions.</w:t>
            </w:r>
          </w:p>
        </w:tc>
      </w:tr>
      <w:tr w:rsidR="00CB12E0" w:rsidRPr="00E44951" w14:paraId="57465A15" w14:textId="77777777" w:rsidTr="00573DAB">
        <w:trPr>
          <w:cantSplit/>
        </w:trPr>
        <w:tc>
          <w:tcPr>
            <w:tcW w:w="5485" w:type="dxa"/>
            <w:tcBorders>
              <w:top w:val="single" w:sz="4" w:space="0" w:color="auto"/>
              <w:left w:val="single" w:sz="4" w:space="0" w:color="auto"/>
              <w:bottom w:val="single" w:sz="4" w:space="0" w:color="auto"/>
              <w:right w:val="single" w:sz="4" w:space="0" w:color="auto"/>
            </w:tcBorders>
            <w:shd w:val="clear" w:color="auto" w:fill="auto"/>
          </w:tcPr>
          <w:p w14:paraId="63BABBF3" w14:textId="19739CEE" w:rsidR="00CB12E0" w:rsidRPr="00CB12E0" w:rsidRDefault="00CB12E0" w:rsidP="00B93421">
            <w:pPr>
              <w:tabs>
                <w:tab w:val="left" w:pos="5010"/>
              </w:tabs>
              <w:ind w:right="75"/>
              <w:jc w:val="left"/>
              <w:rPr>
                <w:rFonts w:asciiTheme="minorHAnsi" w:eastAsia="Arial" w:hAnsiTheme="minorHAnsi" w:cstheme="minorHAnsi"/>
                <w:noProof/>
                <w:w w:val="109"/>
                <w:szCs w:val="24"/>
              </w:rPr>
            </w:pPr>
            <w:r w:rsidRPr="00CB12E0">
              <w:rPr>
                <w:rFonts w:asciiTheme="minorHAnsi" w:eastAsia="Arial" w:hAnsiTheme="minorHAnsi" w:cstheme="minorHAnsi"/>
                <w:noProof/>
                <w:w w:val="109"/>
                <w:szCs w:val="24"/>
              </w:rPr>
              <w:lastRenderedPageBreak/>
              <w:t xml:space="preserve">Train Vehicle Crash Avoidance Pilot Project: District 4 aims to deploy technology solutions to mitigate crashes and hazards at railroad crossings by reducing the number of vehicles stopped on railroad tracks. The following five (5) Railroad (RR) Crossings locations were identified by FDOT for this pilot project: 1. Okeechobee Boulevard (SR 704) 2. Hollywood Boulevard (SR 820) 3. Hallandale Beach Boulevard (SR 858) 4. Commercial Boulevard (SR 870) 5. Forest Hill Boulevard (SR 882). Additional information at </w:t>
            </w:r>
            <w:hyperlink r:id="rId21" w:history="1">
              <w:r w:rsidRPr="00603E15">
                <w:rPr>
                  <w:rStyle w:val="Hyperlink"/>
                  <w:rFonts w:asciiTheme="minorHAnsi" w:eastAsia="Arial" w:hAnsiTheme="minorHAnsi" w:cstheme="minorHAnsi"/>
                  <w:noProof/>
                  <w:w w:val="109"/>
                  <w:szCs w:val="24"/>
                </w:rPr>
                <w:t>https://www.fdot.gov/traffic/teo-divisions.shtm/cav-ml-stamp/cv/maplocations/train-vehicle-crash-avoidance-pilot-project</w:t>
              </w:r>
            </w:hyperlink>
            <w:r>
              <w:rPr>
                <w:rFonts w:asciiTheme="minorHAnsi" w:eastAsia="Arial" w:hAnsiTheme="minorHAnsi" w:cstheme="minorHAnsi"/>
                <w:noProof/>
                <w:w w:val="109"/>
                <w:szCs w:val="24"/>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C932AC" w14:textId="657171F1" w:rsidR="00CB12E0" w:rsidRPr="0075180C" w:rsidRDefault="00CB12E0" w:rsidP="00A96A04">
            <w:pPr>
              <w:spacing w:after="0"/>
              <w:jc w:val="center"/>
              <w:rPr>
                <w:rFonts w:asciiTheme="minorHAnsi" w:hAnsiTheme="minorHAnsi" w:cstheme="minorHAnsi"/>
                <w:color w:val="000000"/>
                <w:szCs w:val="24"/>
              </w:rPr>
            </w:pPr>
            <w:r>
              <w:rPr>
                <w:rFonts w:asciiTheme="minorHAnsi" w:hAnsiTheme="minorHAnsi" w:cstheme="minorHAnsi"/>
                <w:color w:val="000000"/>
                <w:szCs w:val="24"/>
              </w:rPr>
              <w:t>139</w:t>
            </w:r>
          </w:p>
        </w:tc>
        <w:tc>
          <w:tcPr>
            <w:tcW w:w="6750" w:type="dxa"/>
            <w:shd w:val="clear" w:color="auto" w:fill="auto"/>
          </w:tcPr>
          <w:p w14:paraId="684F1113" w14:textId="51607DCF" w:rsidR="00CB12E0" w:rsidRPr="00E44951" w:rsidRDefault="00CB12E0" w:rsidP="00CB12E0">
            <w:pPr>
              <w:spacing w:after="0"/>
              <w:ind w:left="-14" w:right="76"/>
              <w:jc w:val="left"/>
              <w:rPr>
                <w:rFonts w:asciiTheme="minorHAnsi" w:hAnsiTheme="minorHAnsi" w:cstheme="minorHAnsi"/>
                <w:szCs w:val="24"/>
              </w:rPr>
            </w:pPr>
            <w:r w:rsidRPr="00E44951">
              <w:rPr>
                <w:rFonts w:asciiTheme="minorHAnsi" w:hAnsiTheme="minorHAnsi" w:cstheme="minorHAnsi"/>
                <w:szCs w:val="24"/>
              </w:rPr>
              <w:t xml:space="preserve">Added new project: </w:t>
            </w:r>
            <w:r w:rsidR="002237B0" w:rsidRPr="00E44951">
              <w:rPr>
                <w:rFonts w:asciiTheme="minorHAnsi" w:hAnsiTheme="minorHAnsi" w:cstheme="minorHAnsi"/>
                <w:szCs w:val="24"/>
              </w:rPr>
              <w:t>District 4 Train Vehicle Crash Avoidance Pilot Project</w:t>
            </w:r>
          </w:p>
          <w:p w14:paraId="3C4EE43D" w14:textId="3AC255D7" w:rsidR="00CB12E0" w:rsidRPr="00E44951" w:rsidRDefault="00CB12E0" w:rsidP="00CB12E0">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Element</w:t>
            </w:r>
            <w:r w:rsidR="002237B0" w:rsidRPr="00E44951">
              <w:rPr>
                <w:rFonts w:asciiTheme="minorHAnsi" w:hAnsiTheme="minorHAnsi" w:cstheme="minorHAnsi"/>
                <w:szCs w:val="24"/>
              </w:rPr>
              <w:t>s</w:t>
            </w:r>
            <w:r w:rsidRPr="00E44951">
              <w:rPr>
                <w:rFonts w:asciiTheme="minorHAnsi" w:hAnsiTheme="minorHAnsi" w:cstheme="minorHAnsi"/>
                <w:szCs w:val="24"/>
              </w:rPr>
              <w:t xml:space="preserve">: </w:t>
            </w:r>
            <w:r w:rsidR="002237B0" w:rsidRPr="00E44951">
              <w:rPr>
                <w:rFonts w:asciiTheme="minorHAnsi" w:hAnsiTheme="minorHAnsi" w:cstheme="minorHAnsi"/>
                <w:szCs w:val="24"/>
              </w:rPr>
              <w:t>CAV-ITS Map Update System, FDOT District 4 Arterial Management System, FDOT District 4 CAV Field Equipment, FDOT District 4 Field Equipment, FDOT District 4 Palm Beach TMC, FDOT SCMS, Rail Operations Centers, Railroad Operators Wayside Equipment, and Vehicles</w:t>
            </w:r>
            <w:r w:rsidRPr="00E44951">
              <w:rPr>
                <w:rFonts w:asciiTheme="minorHAnsi" w:hAnsiTheme="minorHAnsi" w:cstheme="minorHAnsi"/>
                <w:szCs w:val="24"/>
              </w:rPr>
              <w:t xml:space="preserve">. </w:t>
            </w:r>
          </w:p>
          <w:p w14:paraId="6834507E" w14:textId="77777777" w:rsidR="00CB12E0" w:rsidRPr="00E44951" w:rsidRDefault="00CB12E0" w:rsidP="00CB12E0">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 xml:space="preserve">Added Services: </w:t>
            </w:r>
          </w:p>
          <w:p w14:paraId="3C32F5AF" w14:textId="1240F187" w:rsidR="00E44951" w:rsidRPr="00E44951" w:rsidRDefault="002237B0" w:rsidP="00CB12E0">
            <w:pPr>
              <w:pStyle w:val="ListParagraph"/>
              <w:numPr>
                <w:ilvl w:val="1"/>
                <w:numId w:val="19"/>
              </w:numPr>
              <w:spacing w:after="0"/>
              <w:ind w:left="526" w:right="76" w:hanging="270"/>
              <w:jc w:val="left"/>
              <w:rPr>
                <w:rFonts w:asciiTheme="minorHAnsi" w:hAnsiTheme="minorHAnsi" w:cstheme="minorHAnsi"/>
                <w:szCs w:val="24"/>
              </w:rPr>
            </w:pPr>
            <w:r w:rsidRPr="00E44951">
              <w:rPr>
                <w:rFonts w:asciiTheme="minorHAnsi" w:hAnsiTheme="minorHAnsi" w:cstheme="minorHAnsi"/>
                <w:szCs w:val="24"/>
              </w:rPr>
              <w:t>SU04 Map Management (FDOT District 4 Train Vehicle Crash Avoidance Pilot Project)</w:t>
            </w:r>
          </w:p>
          <w:p w14:paraId="78262733" w14:textId="607E7E84" w:rsidR="00E44951" w:rsidRPr="00E44951" w:rsidRDefault="002237B0" w:rsidP="00CB12E0">
            <w:pPr>
              <w:pStyle w:val="ListParagraph"/>
              <w:numPr>
                <w:ilvl w:val="1"/>
                <w:numId w:val="19"/>
              </w:numPr>
              <w:spacing w:after="0"/>
              <w:ind w:left="526" w:right="76" w:hanging="270"/>
              <w:jc w:val="left"/>
              <w:rPr>
                <w:rFonts w:asciiTheme="minorHAnsi" w:hAnsiTheme="minorHAnsi" w:cstheme="minorHAnsi"/>
                <w:szCs w:val="24"/>
              </w:rPr>
            </w:pPr>
            <w:r w:rsidRPr="00E44951">
              <w:rPr>
                <w:rFonts w:asciiTheme="minorHAnsi" w:hAnsiTheme="minorHAnsi" w:cstheme="minorHAnsi"/>
                <w:szCs w:val="24"/>
              </w:rPr>
              <w:t>SU08 Security and Credentials Management (FDOT District 4 Train Vehicle Crash Avoidance Pilot Project)</w:t>
            </w:r>
          </w:p>
          <w:p w14:paraId="21584779" w14:textId="6FC869D0" w:rsidR="00E44951" w:rsidRPr="00E44951" w:rsidRDefault="002237B0" w:rsidP="00CB12E0">
            <w:pPr>
              <w:pStyle w:val="ListParagraph"/>
              <w:numPr>
                <w:ilvl w:val="1"/>
                <w:numId w:val="19"/>
              </w:numPr>
              <w:spacing w:after="0"/>
              <w:ind w:left="526" w:right="76" w:hanging="270"/>
              <w:jc w:val="left"/>
              <w:rPr>
                <w:rFonts w:asciiTheme="minorHAnsi" w:hAnsiTheme="minorHAnsi" w:cstheme="minorHAnsi"/>
                <w:szCs w:val="24"/>
              </w:rPr>
            </w:pPr>
            <w:r w:rsidRPr="00E44951">
              <w:rPr>
                <w:rFonts w:asciiTheme="minorHAnsi" w:hAnsiTheme="minorHAnsi" w:cstheme="minorHAnsi"/>
                <w:szCs w:val="24"/>
              </w:rPr>
              <w:t>SU09Device Certification and Enrollment (FDOT District 4 Train Vehicle Crash Avoidance Pilot Project)</w:t>
            </w:r>
          </w:p>
          <w:p w14:paraId="33F265F9" w14:textId="769044EC" w:rsidR="00E44951" w:rsidRPr="00E44951" w:rsidRDefault="002237B0" w:rsidP="00CB12E0">
            <w:pPr>
              <w:pStyle w:val="ListParagraph"/>
              <w:numPr>
                <w:ilvl w:val="1"/>
                <w:numId w:val="19"/>
              </w:numPr>
              <w:spacing w:after="0"/>
              <w:ind w:left="526" w:right="76" w:hanging="270"/>
              <w:jc w:val="left"/>
              <w:rPr>
                <w:rFonts w:asciiTheme="minorHAnsi" w:hAnsiTheme="minorHAnsi" w:cstheme="minorHAnsi"/>
                <w:szCs w:val="24"/>
              </w:rPr>
            </w:pPr>
            <w:r w:rsidRPr="00E44951">
              <w:rPr>
                <w:rFonts w:asciiTheme="minorHAnsi" w:hAnsiTheme="minorHAnsi" w:cstheme="minorHAnsi"/>
                <w:szCs w:val="24"/>
              </w:rPr>
              <w:t>TM06 Traffic Information Dissemination (FDOT District 4 Train Vehicle Crash Avoidance Pilot Project)</w:t>
            </w:r>
          </w:p>
          <w:p w14:paraId="0454244F" w14:textId="17B11563" w:rsidR="00E44951" w:rsidRPr="00E44951" w:rsidRDefault="002237B0" w:rsidP="00CB12E0">
            <w:pPr>
              <w:pStyle w:val="ListParagraph"/>
              <w:numPr>
                <w:ilvl w:val="1"/>
                <w:numId w:val="19"/>
              </w:numPr>
              <w:spacing w:after="0"/>
              <w:ind w:left="526" w:right="76" w:hanging="270"/>
              <w:jc w:val="left"/>
              <w:rPr>
                <w:rFonts w:asciiTheme="minorHAnsi" w:hAnsiTheme="minorHAnsi" w:cstheme="minorHAnsi"/>
                <w:szCs w:val="24"/>
              </w:rPr>
            </w:pPr>
            <w:r w:rsidRPr="00E44951">
              <w:rPr>
                <w:rFonts w:asciiTheme="minorHAnsi" w:hAnsiTheme="minorHAnsi" w:cstheme="minorHAnsi"/>
                <w:szCs w:val="24"/>
              </w:rPr>
              <w:t>TM14 Advanced Railroad Grade Crossing (FDOT District 4 Train Vehicle Crash Avoidance Pilot Project)</w:t>
            </w:r>
          </w:p>
          <w:p w14:paraId="52B55B86" w14:textId="7F8E2FFB" w:rsidR="00E44951" w:rsidRPr="00E44951" w:rsidRDefault="002237B0" w:rsidP="00CB12E0">
            <w:pPr>
              <w:pStyle w:val="ListParagraph"/>
              <w:numPr>
                <w:ilvl w:val="1"/>
                <w:numId w:val="19"/>
              </w:numPr>
              <w:spacing w:after="0"/>
              <w:ind w:left="526" w:right="76" w:hanging="270"/>
              <w:jc w:val="left"/>
              <w:rPr>
                <w:rFonts w:asciiTheme="minorHAnsi" w:hAnsiTheme="minorHAnsi" w:cstheme="minorHAnsi"/>
                <w:szCs w:val="24"/>
              </w:rPr>
            </w:pPr>
            <w:r w:rsidRPr="00E44951">
              <w:rPr>
                <w:rFonts w:asciiTheme="minorHAnsi" w:hAnsiTheme="minorHAnsi" w:cstheme="minorHAnsi"/>
                <w:szCs w:val="24"/>
              </w:rPr>
              <w:t>TM15 Railroad Operations Coordination (FDOT District 4 Train Vehicle Crash Avoidance Pilot Project)</w:t>
            </w:r>
          </w:p>
          <w:p w14:paraId="67CC4E4A" w14:textId="0CD3B928" w:rsidR="00CB12E0" w:rsidRPr="00E44951" w:rsidRDefault="002237B0" w:rsidP="00CB12E0">
            <w:pPr>
              <w:pStyle w:val="ListParagraph"/>
              <w:numPr>
                <w:ilvl w:val="1"/>
                <w:numId w:val="19"/>
              </w:numPr>
              <w:spacing w:after="0"/>
              <w:ind w:left="526" w:right="76" w:hanging="270"/>
              <w:jc w:val="left"/>
              <w:rPr>
                <w:rFonts w:asciiTheme="minorHAnsi" w:hAnsiTheme="minorHAnsi" w:cstheme="minorHAnsi"/>
                <w:szCs w:val="24"/>
              </w:rPr>
            </w:pPr>
            <w:r w:rsidRPr="00E44951">
              <w:rPr>
                <w:rFonts w:asciiTheme="minorHAnsi" w:hAnsiTheme="minorHAnsi" w:cstheme="minorHAnsi"/>
                <w:szCs w:val="24"/>
              </w:rPr>
              <w:t>VS08</w:t>
            </w:r>
            <w:r w:rsidR="00E44951" w:rsidRPr="00E44951">
              <w:rPr>
                <w:rFonts w:asciiTheme="minorHAnsi" w:hAnsiTheme="minorHAnsi" w:cstheme="minorHAnsi"/>
                <w:szCs w:val="24"/>
              </w:rPr>
              <w:t xml:space="preserve"> </w:t>
            </w:r>
            <w:r w:rsidRPr="00E44951">
              <w:rPr>
                <w:rFonts w:asciiTheme="minorHAnsi" w:hAnsiTheme="minorHAnsi" w:cstheme="minorHAnsi"/>
                <w:szCs w:val="24"/>
              </w:rPr>
              <w:t>Queue Warning (FDOT District 4 Train Vehicle Crash Avoidance Pilot Project)</w:t>
            </w:r>
          </w:p>
          <w:p w14:paraId="23E44B12" w14:textId="77777777" w:rsidR="00CB12E0" w:rsidRPr="00E44951" w:rsidRDefault="00CB12E0" w:rsidP="00CB12E0">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Interfaces.</w:t>
            </w:r>
          </w:p>
          <w:p w14:paraId="0820B162" w14:textId="77777777" w:rsidR="00CB12E0" w:rsidRPr="00E44951" w:rsidRDefault="00CB12E0" w:rsidP="00CB12E0">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6941A6C9" w14:textId="77777777" w:rsidR="00CB12E0" w:rsidRPr="00E44951" w:rsidRDefault="00CB12E0" w:rsidP="00CB12E0">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7AA99858" w14:textId="16A850FA" w:rsidR="00CB12E0" w:rsidRPr="00E44951" w:rsidRDefault="00CB12E0" w:rsidP="00E44951">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Selected Communications Solutions.</w:t>
            </w:r>
          </w:p>
        </w:tc>
      </w:tr>
      <w:tr w:rsidR="00CB12E0" w:rsidRPr="0075180C" w14:paraId="62E01212" w14:textId="77777777" w:rsidTr="00573DAB">
        <w:tc>
          <w:tcPr>
            <w:tcW w:w="5485" w:type="dxa"/>
            <w:tcBorders>
              <w:top w:val="single" w:sz="4" w:space="0" w:color="auto"/>
              <w:left w:val="single" w:sz="4" w:space="0" w:color="auto"/>
              <w:bottom w:val="single" w:sz="4" w:space="0" w:color="auto"/>
              <w:right w:val="single" w:sz="4" w:space="0" w:color="auto"/>
            </w:tcBorders>
            <w:shd w:val="clear" w:color="auto" w:fill="auto"/>
          </w:tcPr>
          <w:p w14:paraId="3C8A3F1F" w14:textId="4B9672A4" w:rsidR="00CB12E0" w:rsidRPr="00CB12E0" w:rsidRDefault="00CB12E0" w:rsidP="00B93421">
            <w:pPr>
              <w:tabs>
                <w:tab w:val="left" w:pos="5010"/>
              </w:tabs>
              <w:ind w:right="75"/>
              <w:jc w:val="left"/>
              <w:rPr>
                <w:rFonts w:asciiTheme="minorHAnsi" w:eastAsia="Arial" w:hAnsiTheme="minorHAnsi" w:cstheme="minorHAnsi"/>
                <w:noProof/>
                <w:w w:val="109"/>
                <w:szCs w:val="24"/>
              </w:rPr>
            </w:pPr>
            <w:r w:rsidRPr="00CB12E0">
              <w:rPr>
                <w:rFonts w:asciiTheme="minorHAnsi" w:eastAsia="Arial" w:hAnsiTheme="minorHAnsi" w:cstheme="minorHAnsi"/>
                <w:noProof/>
                <w:w w:val="109"/>
                <w:szCs w:val="24"/>
              </w:rPr>
              <w:lastRenderedPageBreak/>
              <w:t xml:space="preserve">SR-869/SW 10th Street Connector TSMO Smart Work Zone Project: The project will implement smart work zone (SWZ) applications for advanced traveler information and remote monitoring of the nearby arterial corridors as well as safety and mobility during the construction of SW 10th Street and I-95 Design-Build projects. The project will deploy arterial Transportation Systems Management and Operations (TSM&amp;O) and Connected Vehicle (CV) equipment along the surrounding 6 state road corridors: US 1, Dixie Highway, Powerline Road, US 441, Hillsboro Boulevard, and Sample Road. </w:t>
            </w:r>
            <w:hyperlink r:id="rId22" w:history="1">
              <w:r w:rsidRPr="00603E15">
                <w:rPr>
                  <w:rStyle w:val="Hyperlink"/>
                  <w:rFonts w:asciiTheme="minorHAnsi" w:eastAsia="Arial" w:hAnsiTheme="minorHAnsi" w:cstheme="minorHAnsi"/>
                  <w:noProof/>
                  <w:w w:val="109"/>
                  <w:szCs w:val="24"/>
                </w:rPr>
                <w:t>https://www.fdot.gov/traffic/teo-divisions.shtm/cav-ml-stamp/cv/maplocations/smart-work-zone</w:t>
              </w:r>
            </w:hyperlink>
            <w:r>
              <w:rPr>
                <w:rFonts w:asciiTheme="minorHAnsi" w:eastAsia="Arial" w:hAnsiTheme="minorHAnsi" w:cstheme="minorHAnsi"/>
                <w:noProof/>
                <w:w w:val="109"/>
                <w:szCs w:val="24"/>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A4670C" w14:textId="659F1EE6" w:rsidR="00CB12E0" w:rsidRDefault="00CB12E0" w:rsidP="00A96A04">
            <w:pPr>
              <w:spacing w:after="0"/>
              <w:jc w:val="center"/>
              <w:rPr>
                <w:rFonts w:asciiTheme="minorHAnsi" w:hAnsiTheme="minorHAnsi" w:cstheme="minorHAnsi"/>
                <w:color w:val="000000"/>
                <w:szCs w:val="24"/>
              </w:rPr>
            </w:pPr>
            <w:r>
              <w:rPr>
                <w:rFonts w:asciiTheme="minorHAnsi" w:hAnsiTheme="minorHAnsi" w:cstheme="minorHAnsi"/>
                <w:color w:val="000000"/>
                <w:szCs w:val="24"/>
              </w:rPr>
              <w:t>140</w:t>
            </w:r>
          </w:p>
        </w:tc>
        <w:tc>
          <w:tcPr>
            <w:tcW w:w="6750" w:type="dxa"/>
            <w:shd w:val="clear" w:color="auto" w:fill="auto"/>
          </w:tcPr>
          <w:p w14:paraId="24120895" w14:textId="16CC0D39" w:rsidR="00CB12E0" w:rsidRPr="00CB12E0" w:rsidRDefault="0091000D" w:rsidP="00CB12E0">
            <w:pPr>
              <w:spacing w:after="0"/>
              <w:ind w:left="-14" w:right="76"/>
              <w:jc w:val="left"/>
              <w:rPr>
                <w:rFonts w:asciiTheme="minorHAnsi" w:hAnsiTheme="minorHAnsi" w:cstheme="minorHAnsi"/>
                <w:szCs w:val="24"/>
                <w:highlight w:val="yellow"/>
              </w:rPr>
            </w:pPr>
            <w:r>
              <w:rPr>
                <w:rFonts w:asciiTheme="minorHAnsi" w:hAnsiTheme="minorHAnsi" w:cstheme="minorHAnsi"/>
                <w:szCs w:val="24"/>
              </w:rPr>
              <w:t xml:space="preserve">The </w:t>
            </w:r>
            <w:r w:rsidRPr="0091000D">
              <w:rPr>
                <w:rFonts w:asciiTheme="minorHAnsi" w:hAnsiTheme="minorHAnsi" w:cstheme="minorHAnsi"/>
                <w:szCs w:val="24"/>
              </w:rPr>
              <w:t xml:space="preserve">Broward County SW 10th Street Connector TSMO </w:t>
            </w:r>
            <w:r>
              <w:rPr>
                <w:rFonts w:asciiTheme="minorHAnsi" w:hAnsiTheme="minorHAnsi" w:cstheme="minorHAnsi"/>
                <w:szCs w:val="24"/>
              </w:rPr>
              <w:t xml:space="preserve">project is already defined in the RITSA. SR-869 was added to the project description to capture it as part of the project scope. The Broward County TMC element was found to be missing from the TM01 </w:t>
            </w:r>
            <w:r w:rsidRPr="0091000D">
              <w:rPr>
                <w:rFonts w:asciiTheme="minorHAnsi" w:hAnsiTheme="minorHAnsi" w:cstheme="minorHAnsi"/>
                <w:szCs w:val="24"/>
              </w:rPr>
              <w:t>Infrastructure-Based Traffic Surveillance (BC SW 10th Street Smart Work Zone System)</w:t>
            </w:r>
            <w:r>
              <w:rPr>
                <w:rFonts w:asciiTheme="minorHAnsi" w:hAnsiTheme="minorHAnsi" w:cstheme="minorHAnsi"/>
                <w:szCs w:val="24"/>
              </w:rPr>
              <w:t xml:space="preserve"> service as part of this project. The Broward County TMC element and information flows associated with the Broward County Field Equipment were added to the TM01 service as part of the RITSA update.</w:t>
            </w:r>
          </w:p>
        </w:tc>
      </w:tr>
      <w:tr w:rsidR="008F0D3E" w:rsidRPr="0075180C" w14:paraId="4D9B1A91" w14:textId="77777777" w:rsidTr="00573DAB">
        <w:tc>
          <w:tcPr>
            <w:tcW w:w="5485" w:type="dxa"/>
            <w:tcBorders>
              <w:top w:val="single" w:sz="4" w:space="0" w:color="auto"/>
              <w:left w:val="single" w:sz="4" w:space="0" w:color="auto"/>
              <w:bottom w:val="single" w:sz="4" w:space="0" w:color="auto"/>
              <w:right w:val="single" w:sz="4" w:space="0" w:color="auto"/>
            </w:tcBorders>
            <w:shd w:val="clear" w:color="auto" w:fill="auto"/>
          </w:tcPr>
          <w:p w14:paraId="1BDE0147" w14:textId="73449302" w:rsidR="008F0D3E" w:rsidRPr="00CB12E0" w:rsidRDefault="008F0D3E" w:rsidP="00B93421">
            <w:pPr>
              <w:tabs>
                <w:tab w:val="left" w:pos="5010"/>
              </w:tabs>
              <w:ind w:right="75"/>
              <w:jc w:val="left"/>
              <w:rPr>
                <w:rFonts w:asciiTheme="minorHAnsi" w:eastAsia="Arial" w:hAnsiTheme="minorHAnsi" w:cstheme="minorHAnsi"/>
                <w:noProof/>
                <w:w w:val="109"/>
                <w:szCs w:val="24"/>
              </w:rPr>
            </w:pPr>
            <w:r w:rsidRPr="008F0D3E">
              <w:rPr>
                <w:rFonts w:asciiTheme="minorHAnsi" w:eastAsia="Arial" w:hAnsiTheme="minorHAnsi" w:cstheme="minorHAnsi"/>
                <w:noProof/>
                <w:w w:val="109"/>
                <w:szCs w:val="24"/>
              </w:rPr>
              <w:t xml:space="preserve">FDOT District 6 Krome Avenue TSM&amp;O Infrastructure Deployment Project: The intent is to implement TSM&amp;O strategies such as Traffic Incident Management; Traveler Information Systems; Freight-focused Information Systems; Active Arterial Management; and Connected Vehicle (CV) applications (under discussion). The enabling infrastructure may include fiber optic backbone, hub buildings, CCTV cameras, Dynamic Message Signs, Vehicle Detection </w:t>
            </w:r>
            <w:r w:rsidRPr="008F0D3E">
              <w:rPr>
                <w:rFonts w:asciiTheme="minorHAnsi" w:eastAsia="Arial" w:hAnsiTheme="minorHAnsi" w:cstheme="minorHAnsi"/>
                <w:noProof/>
                <w:w w:val="109"/>
                <w:szCs w:val="24"/>
              </w:rPr>
              <w:lastRenderedPageBreak/>
              <w:t>System, Emergency Stopping Sites, CV devices (e.g., RSUs, OBUs), RTMC Upgrades, and extension of the Incident Response Services along the corridor. Krome Avenue is a Strategic Intermodal System (SIS) corridor designated as a STAMP Priority Corridor, Principal Arterial (Other) and an Evacuation Route. The project goal is to elevate the operations and maintenance of Krome Avenue by implementing TSM&amp;O strategies that improve the mobility and safety of all users of the corridor. Project limits: SR 997/Krome Avenue from SR 998/SW 312 Street to US 27/SR 25/Okeechobee Road.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E3D371" w14:textId="7959A6D3" w:rsidR="008F0D3E" w:rsidRDefault="008F0D3E" w:rsidP="00A96A04">
            <w:pPr>
              <w:spacing w:after="0"/>
              <w:jc w:val="center"/>
              <w:rPr>
                <w:rFonts w:asciiTheme="minorHAnsi" w:hAnsiTheme="minorHAnsi" w:cstheme="minorHAnsi"/>
                <w:color w:val="000000"/>
                <w:szCs w:val="24"/>
              </w:rPr>
            </w:pPr>
            <w:r>
              <w:rPr>
                <w:rFonts w:asciiTheme="minorHAnsi" w:hAnsiTheme="minorHAnsi" w:cstheme="minorHAnsi"/>
                <w:color w:val="000000"/>
                <w:szCs w:val="24"/>
              </w:rPr>
              <w:lastRenderedPageBreak/>
              <w:t>142</w:t>
            </w:r>
          </w:p>
        </w:tc>
        <w:tc>
          <w:tcPr>
            <w:tcW w:w="6750" w:type="dxa"/>
            <w:shd w:val="clear" w:color="auto" w:fill="auto"/>
          </w:tcPr>
          <w:p w14:paraId="30682A77" w14:textId="3C81A448" w:rsidR="008F0D3E" w:rsidRPr="00E44951" w:rsidRDefault="008F0D3E" w:rsidP="008F0D3E">
            <w:pPr>
              <w:spacing w:after="0"/>
              <w:ind w:left="-14" w:right="76"/>
              <w:jc w:val="left"/>
              <w:rPr>
                <w:rFonts w:asciiTheme="minorHAnsi" w:hAnsiTheme="minorHAnsi" w:cstheme="minorHAnsi"/>
                <w:szCs w:val="24"/>
              </w:rPr>
            </w:pPr>
            <w:r w:rsidRPr="00E44951">
              <w:rPr>
                <w:rFonts w:asciiTheme="minorHAnsi" w:hAnsiTheme="minorHAnsi" w:cstheme="minorHAnsi"/>
                <w:szCs w:val="24"/>
              </w:rPr>
              <w:t xml:space="preserve">Added new project: </w:t>
            </w:r>
            <w:r w:rsidRPr="008F0D3E">
              <w:rPr>
                <w:rFonts w:asciiTheme="minorHAnsi" w:hAnsiTheme="minorHAnsi" w:cstheme="minorHAnsi"/>
                <w:szCs w:val="24"/>
              </w:rPr>
              <w:t>FDOT District 6 Krome Avenue TSM&amp;O Infrastructure Deployment Project</w:t>
            </w:r>
          </w:p>
          <w:p w14:paraId="2731DD37" w14:textId="0CA125E6" w:rsidR="008F0D3E" w:rsidRPr="008F0D3E" w:rsidRDefault="008F0D3E" w:rsidP="008F0D3E">
            <w:pPr>
              <w:pStyle w:val="ListParagraph"/>
              <w:numPr>
                <w:ilvl w:val="0"/>
                <w:numId w:val="19"/>
              </w:numPr>
              <w:spacing w:after="0"/>
              <w:ind w:left="256" w:right="76" w:hanging="270"/>
              <w:jc w:val="left"/>
              <w:rPr>
                <w:rFonts w:asciiTheme="minorHAnsi" w:hAnsiTheme="minorHAnsi" w:cstheme="minorHAnsi"/>
                <w:szCs w:val="24"/>
              </w:rPr>
            </w:pPr>
            <w:r w:rsidRPr="008F0D3E">
              <w:rPr>
                <w:rFonts w:asciiTheme="minorHAnsi" w:hAnsiTheme="minorHAnsi" w:cstheme="minorHAnsi"/>
                <w:szCs w:val="24"/>
              </w:rPr>
              <w:t xml:space="preserve">Added Elements: Archived Data User Systems, CAV-ITS Map Update System, Commercial Vehicle, FDOT District 6 CAV Field Equipment, FDOT District 6 Signal Field Equipment, FDOT District 6 SunGuide Field Equipment, FDOT District 6 SunGuide Transportation Management Center, FDOT SCMS, FHP Regional Dispatch, Florida 511, Florida Highway Patrol Vehicles, Local EOCs, Local Fire/ EMS Dispatch, Local Fire/EMS Vehicles, Local Police Dispatch, Local Police Vehicles, Miami-Dade Traffic </w:t>
            </w:r>
            <w:r w:rsidRPr="008F0D3E">
              <w:rPr>
                <w:rFonts w:asciiTheme="minorHAnsi" w:hAnsiTheme="minorHAnsi" w:cstheme="minorHAnsi"/>
                <w:szCs w:val="24"/>
              </w:rPr>
              <w:lastRenderedPageBreak/>
              <w:t xml:space="preserve">Control Center, Miami-Dade Transit Control Center, Miami-Dade Transit Metrobuses, Private Travelers Personal Computing Devices, Vehicles. </w:t>
            </w:r>
          </w:p>
          <w:p w14:paraId="3F00537C" w14:textId="77777777" w:rsidR="008F0D3E" w:rsidRPr="00E44951" w:rsidRDefault="008F0D3E" w:rsidP="008F0D3E">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 xml:space="preserve">Added Services: </w:t>
            </w:r>
          </w:p>
          <w:p w14:paraId="41740AE7"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CVO06:</w:t>
            </w:r>
            <w:r>
              <w:rPr>
                <w:rFonts w:asciiTheme="minorHAnsi" w:hAnsiTheme="minorHAnsi" w:cstheme="minorHAnsi"/>
                <w:szCs w:val="24"/>
              </w:rPr>
              <w:t xml:space="preserve"> </w:t>
            </w:r>
            <w:r w:rsidRPr="008F0D3E">
              <w:rPr>
                <w:rFonts w:asciiTheme="minorHAnsi" w:hAnsiTheme="minorHAnsi" w:cstheme="minorHAnsi"/>
                <w:szCs w:val="24"/>
              </w:rPr>
              <w:t>Freight Signal Priority (SR 997/Krome Avenue TSMO Infrastructure Deployment)</w:t>
            </w:r>
          </w:p>
          <w:p w14:paraId="1A96D15A"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DM02: Performance Monitoring (SR 997/Krome Avenue TSMO Infrastructure Deployment)</w:t>
            </w:r>
          </w:p>
          <w:p w14:paraId="1FFB2577" w14:textId="6D21A84B"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PS03:</w:t>
            </w:r>
            <w:r>
              <w:rPr>
                <w:rFonts w:asciiTheme="minorHAnsi" w:hAnsiTheme="minorHAnsi" w:cstheme="minorHAnsi"/>
                <w:szCs w:val="24"/>
              </w:rPr>
              <w:t xml:space="preserve"> </w:t>
            </w:r>
            <w:r w:rsidRPr="008F0D3E">
              <w:rPr>
                <w:rFonts w:asciiTheme="minorHAnsi" w:hAnsiTheme="minorHAnsi" w:cstheme="minorHAnsi"/>
                <w:szCs w:val="24"/>
              </w:rPr>
              <w:t>Emergency Vehicle Preemption (SR 997/Krome Avenue TSMO Infrastructure Deployment)</w:t>
            </w:r>
          </w:p>
          <w:p w14:paraId="0BFFBDD1" w14:textId="3F4231A1"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PS12:</w:t>
            </w:r>
            <w:r>
              <w:rPr>
                <w:rFonts w:asciiTheme="minorHAnsi" w:hAnsiTheme="minorHAnsi" w:cstheme="minorHAnsi"/>
                <w:szCs w:val="24"/>
              </w:rPr>
              <w:t xml:space="preserve"> </w:t>
            </w:r>
            <w:r w:rsidRPr="008F0D3E">
              <w:rPr>
                <w:rFonts w:asciiTheme="minorHAnsi" w:hAnsiTheme="minorHAnsi" w:cstheme="minorHAnsi"/>
                <w:szCs w:val="24"/>
              </w:rPr>
              <w:t>Disaster Response and Recovery (SR 997/Krome Avenue TSMO Infrastructure Deployment)</w:t>
            </w:r>
          </w:p>
          <w:p w14:paraId="0B0439CB" w14:textId="3C29D6EB"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PS13:</w:t>
            </w:r>
            <w:r>
              <w:rPr>
                <w:rFonts w:asciiTheme="minorHAnsi" w:hAnsiTheme="minorHAnsi" w:cstheme="minorHAnsi"/>
                <w:szCs w:val="24"/>
              </w:rPr>
              <w:t xml:space="preserve"> </w:t>
            </w:r>
            <w:r w:rsidRPr="008F0D3E">
              <w:rPr>
                <w:rFonts w:asciiTheme="minorHAnsi" w:hAnsiTheme="minorHAnsi" w:cstheme="minorHAnsi"/>
                <w:szCs w:val="24"/>
              </w:rPr>
              <w:t>Evacuation and Reentry Management (SR 997/Krome Avenue TSMO Infrastructure Deployment)</w:t>
            </w:r>
          </w:p>
          <w:p w14:paraId="2E0EB268"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PT09:</w:t>
            </w:r>
            <w:r>
              <w:rPr>
                <w:rFonts w:asciiTheme="minorHAnsi" w:hAnsiTheme="minorHAnsi" w:cstheme="minorHAnsi"/>
                <w:szCs w:val="24"/>
              </w:rPr>
              <w:t xml:space="preserve"> </w:t>
            </w:r>
            <w:r w:rsidRPr="008F0D3E">
              <w:rPr>
                <w:rFonts w:asciiTheme="minorHAnsi" w:hAnsiTheme="minorHAnsi" w:cstheme="minorHAnsi"/>
                <w:szCs w:val="24"/>
              </w:rPr>
              <w:t>Transit Signal Priority (Miami-Dade Transit Agency)</w:t>
            </w:r>
          </w:p>
          <w:p w14:paraId="0F92840C"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SU01:</w:t>
            </w:r>
            <w:r>
              <w:rPr>
                <w:rFonts w:asciiTheme="minorHAnsi" w:hAnsiTheme="minorHAnsi" w:cstheme="minorHAnsi"/>
                <w:szCs w:val="24"/>
              </w:rPr>
              <w:t xml:space="preserve"> </w:t>
            </w:r>
            <w:r w:rsidRPr="008F0D3E">
              <w:rPr>
                <w:rFonts w:asciiTheme="minorHAnsi" w:hAnsiTheme="minorHAnsi" w:cstheme="minorHAnsi"/>
                <w:szCs w:val="24"/>
              </w:rPr>
              <w:t>Connected Vehicle System Monitoring and Management (SR 997/Krome Avenue TSMO Infrastructure Deployment)</w:t>
            </w:r>
          </w:p>
          <w:p w14:paraId="037C40FF"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SU04: Map Management (SR997/Krome Avenue TSMO Infrastructure Deployment)</w:t>
            </w:r>
          </w:p>
          <w:p w14:paraId="6AEE8740"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SU08:</w:t>
            </w:r>
            <w:r>
              <w:rPr>
                <w:rFonts w:asciiTheme="minorHAnsi" w:hAnsiTheme="minorHAnsi" w:cstheme="minorHAnsi"/>
                <w:szCs w:val="24"/>
              </w:rPr>
              <w:t xml:space="preserve"> </w:t>
            </w:r>
            <w:r w:rsidRPr="008F0D3E">
              <w:rPr>
                <w:rFonts w:asciiTheme="minorHAnsi" w:hAnsiTheme="minorHAnsi" w:cstheme="minorHAnsi"/>
                <w:szCs w:val="24"/>
              </w:rPr>
              <w:t>Security and Credentials Management (SR997/Krome Avenue TSMO Infrastructure Deployment)</w:t>
            </w:r>
          </w:p>
          <w:p w14:paraId="668B7DC0"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TI01:</w:t>
            </w:r>
            <w:r>
              <w:rPr>
                <w:rFonts w:asciiTheme="minorHAnsi" w:hAnsiTheme="minorHAnsi" w:cstheme="minorHAnsi"/>
                <w:szCs w:val="24"/>
              </w:rPr>
              <w:t xml:space="preserve"> </w:t>
            </w:r>
            <w:r w:rsidRPr="008F0D3E">
              <w:rPr>
                <w:rFonts w:asciiTheme="minorHAnsi" w:hAnsiTheme="minorHAnsi" w:cstheme="minorHAnsi"/>
                <w:szCs w:val="24"/>
              </w:rPr>
              <w:t>Broadcast Traveler Information (SR 997/Krome Avenue TSMO Infrastructure Deployment)</w:t>
            </w:r>
          </w:p>
          <w:p w14:paraId="4C15DA96" w14:textId="7D6F8E6C"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TM01:</w:t>
            </w:r>
            <w:r>
              <w:rPr>
                <w:rFonts w:asciiTheme="minorHAnsi" w:hAnsiTheme="minorHAnsi" w:cstheme="minorHAnsi"/>
                <w:szCs w:val="24"/>
              </w:rPr>
              <w:t xml:space="preserve"> </w:t>
            </w:r>
            <w:r w:rsidRPr="008F0D3E">
              <w:rPr>
                <w:rFonts w:asciiTheme="minorHAnsi" w:hAnsiTheme="minorHAnsi" w:cstheme="minorHAnsi"/>
                <w:szCs w:val="24"/>
              </w:rPr>
              <w:t>Infrastructure-Based Traffic Surveillance (SR 997/Krome Avenue TSMO Infrastructure Deployment)</w:t>
            </w:r>
          </w:p>
          <w:p w14:paraId="58C49800"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lastRenderedPageBreak/>
              <w:t>TM02:</w:t>
            </w:r>
            <w:r>
              <w:rPr>
                <w:rFonts w:asciiTheme="minorHAnsi" w:hAnsiTheme="minorHAnsi" w:cstheme="minorHAnsi"/>
                <w:szCs w:val="24"/>
              </w:rPr>
              <w:t xml:space="preserve"> </w:t>
            </w:r>
            <w:r w:rsidRPr="008F0D3E">
              <w:rPr>
                <w:rFonts w:asciiTheme="minorHAnsi" w:hAnsiTheme="minorHAnsi" w:cstheme="minorHAnsi"/>
                <w:szCs w:val="24"/>
              </w:rPr>
              <w:t>Vehicle-Based Traffic Surveillance (SR 997/Krome Avenue TSMO Infrastructure Deployment)</w:t>
            </w:r>
          </w:p>
          <w:p w14:paraId="6542889C"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TM03:</w:t>
            </w:r>
            <w:r>
              <w:rPr>
                <w:rFonts w:asciiTheme="minorHAnsi" w:hAnsiTheme="minorHAnsi" w:cstheme="minorHAnsi"/>
                <w:szCs w:val="24"/>
              </w:rPr>
              <w:t xml:space="preserve"> </w:t>
            </w:r>
            <w:r w:rsidRPr="008F0D3E">
              <w:rPr>
                <w:rFonts w:asciiTheme="minorHAnsi" w:hAnsiTheme="minorHAnsi" w:cstheme="minorHAnsi"/>
                <w:szCs w:val="24"/>
              </w:rPr>
              <w:t>Traffic Signal Control (SR 997/Krome Avenue TSMO Infrastructure Deployment)</w:t>
            </w:r>
          </w:p>
          <w:p w14:paraId="10B0F195"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TM04: Connected Vehicle Traffic Signal System (SR 997/Krome Avenue TSMO Infrastructure Deployment)</w:t>
            </w:r>
          </w:p>
          <w:p w14:paraId="28CA334A"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TM06:</w:t>
            </w:r>
            <w:r>
              <w:rPr>
                <w:rFonts w:asciiTheme="minorHAnsi" w:hAnsiTheme="minorHAnsi" w:cstheme="minorHAnsi"/>
                <w:szCs w:val="24"/>
              </w:rPr>
              <w:t xml:space="preserve"> </w:t>
            </w:r>
            <w:r w:rsidRPr="008F0D3E">
              <w:rPr>
                <w:rFonts w:asciiTheme="minorHAnsi" w:hAnsiTheme="minorHAnsi" w:cstheme="minorHAnsi"/>
                <w:szCs w:val="24"/>
              </w:rPr>
              <w:t>Traffic Information Dissemination (SR 997/Krome Avenue TSMO Infrastructure Deployment)</w:t>
            </w:r>
          </w:p>
          <w:p w14:paraId="492524F1"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TM08: Traffic Incident Management System (SR 997/Krome Avenue TSMO Infrastructure Deployment)</w:t>
            </w:r>
          </w:p>
          <w:p w14:paraId="3D6702C9"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TM17: Speed Warning and Enforcement (SR 997/Krome Avenue TSMO Infrastructure Deployment)</w:t>
            </w:r>
          </w:p>
          <w:p w14:paraId="7B455EBE" w14:textId="77777777" w:rsidR="008F0D3E"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VS02:V2V Basic Safety (SR 997/Krome Avenue TSMO Infrastructure Deployment)</w:t>
            </w:r>
          </w:p>
          <w:p w14:paraId="3BB941B7" w14:textId="4D1AD95B" w:rsidR="00573DAB"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VS12:</w:t>
            </w:r>
            <w:r w:rsidR="00573DAB">
              <w:rPr>
                <w:rFonts w:asciiTheme="minorHAnsi" w:hAnsiTheme="minorHAnsi" w:cstheme="minorHAnsi"/>
                <w:szCs w:val="24"/>
              </w:rPr>
              <w:t xml:space="preserve"> </w:t>
            </w:r>
            <w:r w:rsidRPr="008F0D3E">
              <w:rPr>
                <w:rFonts w:asciiTheme="minorHAnsi" w:hAnsiTheme="minorHAnsi" w:cstheme="minorHAnsi"/>
                <w:szCs w:val="24"/>
              </w:rPr>
              <w:t>Pedestrian and Cyclist Safety (SR 997/Krome Avenue TSMO Infrastructure Deployment)</w:t>
            </w:r>
          </w:p>
          <w:p w14:paraId="235D8ECD" w14:textId="77777777" w:rsidR="00573DAB" w:rsidRDefault="008F0D3E" w:rsidP="008F0D3E">
            <w:pPr>
              <w:pStyle w:val="ListParagraph"/>
              <w:numPr>
                <w:ilvl w:val="1"/>
                <w:numId w:val="19"/>
              </w:numPr>
              <w:spacing w:after="0"/>
              <w:ind w:left="526" w:right="76" w:hanging="270"/>
              <w:jc w:val="left"/>
              <w:rPr>
                <w:rFonts w:asciiTheme="minorHAnsi" w:hAnsiTheme="minorHAnsi" w:cstheme="minorHAnsi"/>
                <w:szCs w:val="24"/>
              </w:rPr>
            </w:pPr>
            <w:r w:rsidRPr="008F0D3E">
              <w:rPr>
                <w:rFonts w:asciiTheme="minorHAnsi" w:hAnsiTheme="minorHAnsi" w:cstheme="minorHAnsi"/>
                <w:szCs w:val="24"/>
              </w:rPr>
              <w:t>VS13: Intersection Safety Warning and Collision Avoidance (SR 997/Krome Avenue TSMO Infrastructure Deployment).</w:t>
            </w:r>
          </w:p>
          <w:p w14:paraId="0563107C" w14:textId="573C113C" w:rsidR="008F0D3E" w:rsidRPr="00E44951" w:rsidRDefault="008F0D3E" w:rsidP="00573DAB">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Interfaces.</w:t>
            </w:r>
          </w:p>
          <w:p w14:paraId="447C1EAB" w14:textId="77777777" w:rsidR="008F0D3E" w:rsidRPr="00E44951" w:rsidRDefault="008F0D3E" w:rsidP="008F0D3E">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68B153BF" w14:textId="77777777" w:rsidR="008F0D3E" w:rsidRPr="00E44951" w:rsidRDefault="008F0D3E" w:rsidP="008F0D3E">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2C241E33" w14:textId="77777777" w:rsidR="008F0D3E" w:rsidRDefault="008F0D3E" w:rsidP="008F0D3E">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Selected Communications Solutions.</w:t>
            </w:r>
          </w:p>
          <w:p w14:paraId="753356F0" w14:textId="6B03CC42" w:rsidR="00573DAB" w:rsidRDefault="00573DAB" w:rsidP="008F0D3E">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Selected Agreements.</w:t>
            </w:r>
          </w:p>
        </w:tc>
      </w:tr>
    </w:tbl>
    <w:p w14:paraId="542BEA58" w14:textId="10375B2C" w:rsidR="007E38E4" w:rsidRDefault="007E38E4">
      <w:pPr>
        <w:spacing w:after="0"/>
        <w:jc w:val="left"/>
        <w:rPr>
          <w:szCs w:val="24"/>
        </w:rPr>
      </w:pPr>
      <w:r>
        <w:rPr>
          <w:szCs w:val="24"/>
        </w:rPr>
        <w:lastRenderedPageBreak/>
        <w:br w:type="page"/>
      </w:r>
    </w:p>
    <w:p w14:paraId="0843CD82" w14:textId="77777777" w:rsidR="00354C5B" w:rsidRDefault="00354C5B" w:rsidP="00842A36">
      <w:pPr>
        <w:rPr>
          <w:rFonts w:asciiTheme="minorHAnsi" w:hAnsiTheme="minorHAnsi" w:cstheme="minorBidi"/>
          <w:b/>
          <w:sz w:val="22"/>
          <w:szCs w:val="22"/>
        </w:rPr>
        <w:sectPr w:rsidR="00354C5B" w:rsidSect="00675480">
          <w:headerReference w:type="default" r:id="rId23"/>
          <w:footerReference w:type="default" r:id="rId24"/>
          <w:pgSz w:w="15840" w:h="12240" w:orient="landscape"/>
          <w:pgMar w:top="1440" w:right="1440" w:bottom="1440" w:left="1440" w:header="720" w:footer="58" w:gutter="0"/>
          <w:cols w:space="720"/>
          <w:docGrid w:linePitch="360"/>
        </w:sectPr>
      </w:pPr>
    </w:p>
    <w:p w14:paraId="2342D459" w14:textId="5576061F" w:rsidR="00C843CE" w:rsidRPr="000D48FC" w:rsidRDefault="00717914" w:rsidP="00717914">
      <w:pPr>
        <w:pStyle w:val="APPENDIX"/>
      </w:pPr>
      <w:r>
        <w:lastRenderedPageBreak/>
        <w:t>Appendix A: Architecture Maintenance Log (</w:t>
      </w:r>
      <w:r w:rsidR="007C0F82">
        <w:t xml:space="preserve">District </w:t>
      </w:r>
      <w:r w:rsidR="00D1480C">
        <w:t>4/6</w:t>
      </w:r>
      <w:r>
        <w:t xml:space="preserve"> RITSA)</w:t>
      </w:r>
    </w:p>
    <w:p w14:paraId="484F5BDF" w14:textId="37317F1C" w:rsidR="00717914" w:rsidRDefault="00717914" w:rsidP="0080696D">
      <w:pPr>
        <w:rPr>
          <w:rFonts w:asciiTheme="minorHAnsi" w:hAnsiTheme="minorHAnsi" w:cstheme="minorHAnsi"/>
        </w:rPr>
      </w:pPr>
      <w:r>
        <w:rPr>
          <w:rFonts w:asciiTheme="minorHAnsi" w:hAnsiTheme="minorHAnsi" w:cstheme="minorHAnsi"/>
        </w:rPr>
        <w:t xml:space="preserve">The maintenance log in </w:t>
      </w:r>
      <w:r>
        <w:rPr>
          <w:rFonts w:asciiTheme="minorHAnsi" w:hAnsiTheme="minorHAnsi" w:cstheme="minorHAnsi"/>
        </w:rPr>
        <w:fldChar w:fldCharType="begin"/>
      </w:r>
      <w:r>
        <w:rPr>
          <w:rFonts w:asciiTheme="minorHAnsi" w:hAnsiTheme="minorHAnsi" w:cstheme="minorHAnsi"/>
        </w:rPr>
        <w:instrText xml:space="preserve"> REF _Ref87568151 \h </w:instrText>
      </w:r>
      <w:r>
        <w:rPr>
          <w:rFonts w:asciiTheme="minorHAnsi" w:hAnsiTheme="minorHAnsi" w:cstheme="minorHAnsi"/>
        </w:rPr>
      </w:r>
      <w:r>
        <w:rPr>
          <w:rFonts w:asciiTheme="minorHAnsi" w:hAnsiTheme="minorHAnsi" w:cstheme="minorHAnsi"/>
        </w:rPr>
        <w:fldChar w:fldCharType="separate"/>
      </w:r>
      <w:r w:rsidRPr="00717914">
        <w:rPr>
          <w:szCs w:val="24"/>
        </w:rPr>
        <w:t>Table 2</w:t>
      </w:r>
      <w:r>
        <w:rPr>
          <w:rFonts w:asciiTheme="minorHAnsi" w:hAnsiTheme="minorHAnsi" w:cstheme="minorHAnsi"/>
        </w:rPr>
        <w:fldChar w:fldCharType="end"/>
      </w:r>
      <w:r>
        <w:rPr>
          <w:rFonts w:asciiTheme="minorHAnsi" w:hAnsiTheme="minorHAnsi" w:cstheme="minorHAnsi"/>
        </w:rPr>
        <w:t xml:space="preserve"> provides the </w:t>
      </w:r>
      <w:r w:rsidR="007C0F82">
        <w:rPr>
          <w:rFonts w:asciiTheme="minorHAnsi" w:hAnsiTheme="minorHAnsi" w:cstheme="minorHAnsi"/>
        </w:rPr>
        <w:t xml:space="preserve">District </w:t>
      </w:r>
      <w:r w:rsidR="00D1480C">
        <w:rPr>
          <w:rFonts w:asciiTheme="minorHAnsi" w:hAnsiTheme="minorHAnsi" w:cstheme="minorHAnsi"/>
        </w:rPr>
        <w:t>4/6</w:t>
      </w:r>
      <w:r>
        <w:rPr>
          <w:rFonts w:asciiTheme="minorHAnsi" w:hAnsiTheme="minorHAnsi" w:cstheme="minorHAnsi"/>
        </w:rPr>
        <w:t xml:space="preserve"> RITSA maintenance items considerations for the update.</w:t>
      </w:r>
    </w:p>
    <w:p w14:paraId="086B22C5" w14:textId="77777777" w:rsidR="00717914" w:rsidRDefault="00717914" w:rsidP="0080696D">
      <w:pPr>
        <w:rPr>
          <w:rFonts w:asciiTheme="minorHAnsi" w:hAnsiTheme="minorHAnsi" w:cstheme="minorHAnsi"/>
        </w:rPr>
        <w:sectPr w:rsidR="00717914" w:rsidSect="0028578F">
          <w:headerReference w:type="default" r:id="rId25"/>
          <w:footerReference w:type="default" r:id="rId26"/>
          <w:pgSz w:w="12240" w:h="15840"/>
          <w:pgMar w:top="1440" w:right="1440" w:bottom="1440" w:left="1440" w:header="720" w:footer="58" w:gutter="0"/>
          <w:cols w:space="720"/>
          <w:docGrid w:linePitch="360"/>
        </w:sectPr>
      </w:pPr>
    </w:p>
    <w:p w14:paraId="1AE7DFFD" w14:textId="01DDB411" w:rsidR="00717914" w:rsidRDefault="00717914" w:rsidP="00717914">
      <w:pPr>
        <w:pStyle w:val="Caption"/>
        <w:keepNext/>
        <w:jc w:val="center"/>
        <w:rPr>
          <w:sz w:val="24"/>
          <w:szCs w:val="24"/>
        </w:rPr>
      </w:pPr>
      <w:bookmarkStart w:id="46" w:name="_Ref87568151"/>
      <w:bookmarkStart w:id="47" w:name="_Toc123848761"/>
      <w:r w:rsidRPr="00717914">
        <w:rPr>
          <w:sz w:val="24"/>
          <w:szCs w:val="24"/>
        </w:rPr>
        <w:lastRenderedPageBreak/>
        <w:t xml:space="preserve">Table </w:t>
      </w:r>
      <w:r w:rsidRPr="00717914">
        <w:rPr>
          <w:sz w:val="24"/>
          <w:szCs w:val="24"/>
        </w:rPr>
        <w:fldChar w:fldCharType="begin"/>
      </w:r>
      <w:r w:rsidRPr="00717914">
        <w:rPr>
          <w:sz w:val="24"/>
          <w:szCs w:val="24"/>
        </w:rPr>
        <w:instrText xml:space="preserve"> SEQ Table \* ARABIC </w:instrText>
      </w:r>
      <w:r w:rsidRPr="00717914">
        <w:rPr>
          <w:sz w:val="24"/>
          <w:szCs w:val="24"/>
        </w:rPr>
        <w:fldChar w:fldCharType="separate"/>
      </w:r>
      <w:r w:rsidRPr="00717914">
        <w:rPr>
          <w:sz w:val="24"/>
          <w:szCs w:val="24"/>
        </w:rPr>
        <w:t>2</w:t>
      </w:r>
      <w:r w:rsidRPr="00717914">
        <w:rPr>
          <w:sz w:val="24"/>
          <w:szCs w:val="24"/>
        </w:rPr>
        <w:fldChar w:fldCharType="end"/>
      </w:r>
      <w:bookmarkEnd w:id="46"/>
      <w:r w:rsidRPr="00717914">
        <w:rPr>
          <w:sz w:val="24"/>
          <w:szCs w:val="24"/>
        </w:rPr>
        <w:t xml:space="preserve"> Architecture Maintenance Log (</w:t>
      </w:r>
      <w:r w:rsidR="00C124AA">
        <w:rPr>
          <w:sz w:val="24"/>
          <w:szCs w:val="24"/>
        </w:rPr>
        <w:t xml:space="preserve">District </w:t>
      </w:r>
      <w:r w:rsidR="00D1480C">
        <w:rPr>
          <w:sz w:val="24"/>
          <w:szCs w:val="24"/>
        </w:rPr>
        <w:t>4/6</w:t>
      </w:r>
      <w:r w:rsidRPr="00717914">
        <w:rPr>
          <w:sz w:val="24"/>
          <w:szCs w:val="24"/>
        </w:rPr>
        <w:t xml:space="preserve"> RITSA)</w:t>
      </w:r>
      <w:bookmarkEnd w:id="47"/>
    </w:p>
    <w:tbl>
      <w:tblPr>
        <w:tblStyle w:val="TableGrid"/>
        <w:tblW w:w="12958" w:type="dxa"/>
        <w:tblLayout w:type="fixed"/>
        <w:tblLook w:val="04A0" w:firstRow="1" w:lastRow="0" w:firstColumn="1" w:lastColumn="0" w:noHBand="0" w:noVBand="1"/>
      </w:tblPr>
      <w:tblGrid>
        <w:gridCol w:w="535"/>
        <w:gridCol w:w="1350"/>
        <w:gridCol w:w="1260"/>
        <w:gridCol w:w="1170"/>
        <w:gridCol w:w="1080"/>
        <w:gridCol w:w="3240"/>
        <w:gridCol w:w="1530"/>
        <w:gridCol w:w="1420"/>
        <w:gridCol w:w="1373"/>
      </w:tblGrid>
      <w:tr w:rsidR="00140E60" w:rsidRPr="00140E60" w14:paraId="340D5243" w14:textId="77777777" w:rsidTr="008F0D3E">
        <w:trPr>
          <w:cantSplit/>
          <w:tblHeader/>
        </w:trPr>
        <w:tc>
          <w:tcPr>
            <w:tcW w:w="535" w:type="dxa"/>
            <w:tcBorders>
              <w:bottom w:val="single" w:sz="4" w:space="0" w:color="auto"/>
            </w:tcBorders>
            <w:shd w:val="clear" w:color="auto" w:fill="1F4E79" w:themeFill="accent5" w:themeFillShade="80"/>
            <w:noWrap/>
            <w:vAlign w:val="center"/>
            <w:hideMark/>
          </w:tcPr>
          <w:p w14:paraId="209AC6B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w:t>
            </w:r>
          </w:p>
        </w:tc>
        <w:tc>
          <w:tcPr>
            <w:tcW w:w="1350" w:type="dxa"/>
            <w:tcBorders>
              <w:bottom w:val="single" w:sz="4" w:space="0" w:color="auto"/>
            </w:tcBorders>
            <w:shd w:val="clear" w:color="auto" w:fill="1F4E79" w:themeFill="accent5" w:themeFillShade="80"/>
            <w:noWrap/>
            <w:vAlign w:val="center"/>
            <w:hideMark/>
          </w:tcPr>
          <w:p w14:paraId="6CC75DE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Date</w:t>
            </w:r>
          </w:p>
        </w:tc>
        <w:tc>
          <w:tcPr>
            <w:tcW w:w="1260" w:type="dxa"/>
            <w:tcBorders>
              <w:bottom w:val="single" w:sz="4" w:space="0" w:color="auto"/>
            </w:tcBorders>
            <w:shd w:val="clear" w:color="auto" w:fill="1F4E79" w:themeFill="accent5" w:themeFillShade="80"/>
            <w:vAlign w:val="center"/>
            <w:hideMark/>
          </w:tcPr>
          <w:p w14:paraId="376B7DC8"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Architecture</w:t>
            </w:r>
          </w:p>
        </w:tc>
        <w:tc>
          <w:tcPr>
            <w:tcW w:w="1170" w:type="dxa"/>
            <w:tcBorders>
              <w:bottom w:val="single" w:sz="4" w:space="0" w:color="auto"/>
            </w:tcBorders>
            <w:shd w:val="clear" w:color="auto" w:fill="1F4E79" w:themeFill="accent5" w:themeFillShade="80"/>
            <w:vAlign w:val="center"/>
            <w:hideMark/>
          </w:tcPr>
          <w:p w14:paraId="31C5211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Source</w:t>
            </w:r>
          </w:p>
        </w:tc>
        <w:tc>
          <w:tcPr>
            <w:tcW w:w="1080" w:type="dxa"/>
            <w:tcBorders>
              <w:bottom w:val="single" w:sz="4" w:space="0" w:color="auto"/>
            </w:tcBorders>
            <w:shd w:val="clear" w:color="auto" w:fill="1F4E79" w:themeFill="accent5" w:themeFillShade="80"/>
            <w:vAlign w:val="center"/>
            <w:hideMark/>
          </w:tcPr>
          <w:p w14:paraId="72947654"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Contact</w:t>
            </w:r>
          </w:p>
        </w:tc>
        <w:tc>
          <w:tcPr>
            <w:tcW w:w="3240" w:type="dxa"/>
            <w:tcBorders>
              <w:bottom w:val="single" w:sz="4" w:space="0" w:color="auto"/>
            </w:tcBorders>
            <w:shd w:val="clear" w:color="auto" w:fill="1F4E79" w:themeFill="accent5" w:themeFillShade="80"/>
            <w:noWrap/>
            <w:vAlign w:val="center"/>
            <w:hideMark/>
          </w:tcPr>
          <w:p w14:paraId="448C6D13"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Change</w:t>
            </w:r>
          </w:p>
        </w:tc>
        <w:tc>
          <w:tcPr>
            <w:tcW w:w="1530" w:type="dxa"/>
            <w:tcBorders>
              <w:bottom w:val="single" w:sz="4" w:space="0" w:color="auto"/>
            </w:tcBorders>
            <w:shd w:val="clear" w:color="auto" w:fill="1F4E79" w:themeFill="accent5" w:themeFillShade="80"/>
            <w:noWrap/>
            <w:vAlign w:val="center"/>
            <w:hideMark/>
          </w:tcPr>
          <w:p w14:paraId="5A4155C8"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Disposition</w:t>
            </w:r>
          </w:p>
        </w:tc>
        <w:tc>
          <w:tcPr>
            <w:tcW w:w="1420" w:type="dxa"/>
            <w:shd w:val="clear" w:color="auto" w:fill="1F4E79" w:themeFill="accent5" w:themeFillShade="80"/>
            <w:vAlign w:val="center"/>
            <w:hideMark/>
          </w:tcPr>
          <w:p w14:paraId="1784B85E"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Recommend Maintenance</w:t>
            </w:r>
          </w:p>
        </w:tc>
        <w:tc>
          <w:tcPr>
            <w:tcW w:w="1373" w:type="dxa"/>
            <w:shd w:val="clear" w:color="auto" w:fill="1F4E79" w:themeFill="accent5" w:themeFillShade="80"/>
            <w:vAlign w:val="center"/>
            <w:hideMark/>
          </w:tcPr>
          <w:p w14:paraId="59A1B867"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Incorporated</w:t>
            </w:r>
          </w:p>
        </w:tc>
      </w:tr>
      <w:tr w:rsidR="00D1480C" w:rsidRPr="00D1480C" w14:paraId="220B57C3" w14:textId="77777777" w:rsidTr="008F0D3E">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hideMark/>
          </w:tcPr>
          <w:p w14:paraId="7E19A15D" w14:textId="3522B0C8" w:rsidR="00D1480C" w:rsidRPr="00D1480C" w:rsidRDefault="00D1480C" w:rsidP="00D1480C">
            <w:pPr>
              <w:spacing w:after="0"/>
              <w:jc w:val="center"/>
              <w:rPr>
                <w:sz w:val="20"/>
              </w:rPr>
            </w:pPr>
            <w:r w:rsidRPr="00D1480C">
              <w:rPr>
                <w:rFonts w:cs="Calibri"/>
                <w:sz w:val="20"/>
              </w:rPr>
              <w:t>138</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8506280" w14:textId="74F5C29F" w:rsidR="00D1480C" w:rsidRPr="00D1480C" w:rsidRDefault="00D1480C" w:rsidP="00D1480C">
            <w:pPr>
              <w:spacing w:after="0"/>
              <w:jc w:val="center"/>
              <w:rPr>
                <w:sz w:val="20"/>
              </w:rPr>
            </w:pPr>
            <w:r w:rsidRPr="00D1480C">
              <w:rPr>
                <w:rFonts w:cs="Calibri"/>
                <w:sz w:val="20"/>
              </w:rPr>
              <w:t>10/13/2022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EDF89C2" w14:textId="715BD6C0" w:rsidR="00D1480C" w:rsidRPr="00D1480C" w:rsidRDefault="00D1480C" w:rsidP="00D1480C">
            <w:pPr>
              <w:spacing w:after="0"/>
              <w:jc w:val="left"/>
              <w:rPr>
                <w:sz w:val="20"/>
              </w:rPr>
            </w:pPr>
            <w:r w:rsidRPr="00D1480C">
              <w:rPr>
                <w:rFonts w:cs="Calibri"/>
                <w:sz w:val="20"/>
              </w:rPr>
              <w:t>D4/6 RITSA</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0B4DFB2" w14:textId="24F7167D" w:rsidR="00D1480C" w:rsidRPr="00D1480C" w:rsidRDefault="00D1480C" w:rsidP="00D1480C">
            <w:pPr>
              <w:spacing w:after="0"/>
              <w:jc w:val="left"/>
              <w:rPr>
                <w:sz w:val="20"/>
              </w:rPr>
            </w:pPr>
            <w:r w:rsidRPr="00D1480C">
              <w:rPr>
                <w:rFonts w:cs="Calibri"/>
                <w:sz w:val="20"/>
              </w:rPr>
              <w:t>Change Request Form: FDOT District 4</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5F69233" w14:textId="003F57B0" w:rsidR="00D1480C" w:rsidRPr="00D1480C" w:rsidRDefault="00D1480C" w:rsidP="00D1480C">
            <w:pPr>
              <w:spacing w:after="0"/>
              <w:jc w:val="left"/>
              <w:rPr>
                <w:sz w:val="20"/>
              </w:rPr>
            </w:pPr>
            <w:r w:rsidRPr="00D1480C">
              <w:rPr>
                <w:rFonts w:cs="Calibri"/>
                <w:sz w:val="20"/>
              </w:rPr>
              <w:t>Alexandra Lopez / FDOT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F535C89" w14:textId="7CBDEE86" w:rsidR="00D1480C" w:rsidRPr="00D1480C" w:rsidRDefault="00D1480C" w:rsidP="00D1480C">
            <w:pPr>
              <w:spacing w:after="0"/>
              <w:ind w:left="76"/>
              <w:jc w:val="left"/>
              <w:rPr>
                <w:sz w:val="20"/>
              </w:rPr>
            </w:pPr>
            <w:r w:rsidRPr="00D1480C">
              <w:rPr>
                <w:rFonts w:cs="Calibri"/>
                <w:sz w:val="20"/>
              </w:rPr>
              <w:t xml:space="preserve">SR-710/Beeline Hwy FR Martin/PB CO Line to Old Dixie Hwy - CAV Freight Project: The project includes deployment of a combination of Vehicle to Infrastructure (V2I) and Vehicle to Vehicle (V2V) components required for the freight vehicles. The project will integrate </w:t>
            </w:r>
            <w:r w:rsidR="003C1A1E">
              <w:rPr>
                <w:rFonts w:cs="Calibri"/>
                <w:sz w:val="20"/>
              </w:rPr>
              <w:t xml:space="preserve">a </w:t>
            </w:r>
            <w:r w:rsidRPr="00D1480C">
              <w:rPr>
                <w:rFonts w:cs="Calibri"/>
                <w:sz w:val="20"/>
              </w:rPr>
              <w:t>number of safety and mobility applications including freight signal priority. The project will include OBUs communicating to the RSUs to be installed at strategic locations along the project routes and traffic signals on SR 710. Additional information at https://www.fdot.gov/traffic/teo-divisions.shtm/cav-ml-stamp/cv/maplocations/CAVFreight</w:t>
            </w:r>
          </w:p>
        </w:tc>
        <w:tc>
          <w:tcPr>
            <w:tcW w:w="1530" w:type="dxa"/>
            <w:tcBorders>
              <w:top w:val="single" w:sz="4" w:space="0" w:color="auto"/>
              <w:left w:val="nil"/>
              <w:bottom w:val="single" w:sz="4" w:space="0" w:color="auto"/>
              <w:right w:val="single" w:sz="4" w:space="0" w:color="auto"/>
            </w:tcBorders>
            <w:shd w:val="clear" w:color="auto" w:fill="auto"/>
            <w:hideMark/>
          </w:tcPr>
          <w:p w14:paraId="2C11BB7A" w14:textId="0128C43A" w:rsidR="00D1480C" w:rsidRPr="00D1480C" w:rsidRDefault="00517802" w:rsidP="00D1480C">
            <w:pPr>
              <w:spacing w:after="0"/>
              <w:jc w:val="left"/>
              <w:rPr>
                <w:sz w:val="20"/>
              </w:rPr>
            </w:pPr>
            <w:r w:rsidRPr="0091000D">
              <w:rPr>
                <w:rFonts w:cs="Calibri"/>
                <w:sz w:val="20"/>
              </w:rPr>
              <w:t xml:space="preserve">Project is the same in scope as defined in the </w:t>
            </w:r>
            <w:r>
              <w:rPr>
                <w:rFonts w:cs="Calibri"/>
                <w:sz w:val="20"/>
              </w:rPr>
              <w:t xml:space="preserve">FDOT District 4 Connected Freight Priority System Deployment </w:t>
            </w:r>
            <w:r w:rsidRPr="0091000D">
              <w:rPr>
                <w:rFonts w:cs="Calibri"/>
                <w:sz w:val="20"/>
              </w:rPr>
              <w:t xml:space="preserve">project already in D4/6 RITSA as item </w:t>
            </w:r>
            <w:r>
              <w:rPr>
                <w:rFonts w:cs="Calibri"/>
                <w:sz w:val="20"/>
              </w:rPr>
              <w:t>138</w:t>
            </w:r>
            <w:r w:rsidRPr="0091000D">
              <w:rPr>
                <w:rFonts w:cs="Calibri"/>
                <w:sz w:val="20"/>
              </w:rPr>
              <w:t xml:space="preserve"> in maintenance log. Assess project scope compared to current project in RITSA to determine if different and requiring incorporation.</w:t>
            </w:r>
          </w:p>
        </w:tc>
        <w:tc>
          <w:tcPr>
            <w:tcW w:w="1420" w:type="dxa"/>
            <w:tcBorders>
              <w:left w:val="single" w:sz="4" w:space="0" w:color="auto"/>
            </w:tcBorders>
            <w:hideMark/>
          </w:tcPr>
          <w:p w14:paraId="3F520AA4" w14:textId="77777777" w:rsidR="00D1480C" w:rsidRPr="00D1480C" w:rsidRDefault="00D1480C" w:rsidP="00D1480C">
            <w:pPr>
              <w:spacing w:after="0"/>
              <w:jc w:val="center"/>
              <w:rPr>
                <w:sz w:val="20"/>
              </w:rPr>
            </w:pPr>
            <w:r w:rsidRPr="00D1480C">
              <w:rPr>
                <w:sz w:val="20"/>
              </w:rPr>
              <w:t>Yes</w:t>
            </w:r>
          </w:p>
        </w:tc>
        <w:tc>
          <w:tcPr>
            <w:tcW w:w="1373" w:type="dxa"/>
            <w:hideMark/>
          </w:tcPr>
          <w:p w14:paraId="496F0ED1" w14:textId="77777777" w:rsidR="00D1480C" w:rsidRPr="00D1480C" w:rsidRDefault="00D1480C" w:rsidP="00D1480C">
            <w:pPr>
              <w:spacing w:after="0"/>
              <w:jc w:val="center"/>
              <w:rPr>
                <w:sz w:val="20"/>
              </w:rPr>
            </w:pPr>
            <w:r w:rsidRPr="00D1480C">
              <w:rPr>
                <w:sz w:val="20"/>
              </w:rPr>
              <w:t>Yes</w:t>
            </w:r>
          </w:p>
        </w:tc>
      </w:tr>
      <w:tr w:rsidR="00D1480C" w:rsidRPr="00D1480C" w14:paraId="59E54545" w14:textId="77777777" w:rsidTr="008F0D3E">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5E4E60E" w14:textId="191398B0" w:rsidR="00D1480C" w:rsidRPr="00D1480C" w:rsidRDefault="00D1480C" w:rsidP="00D1480C">
            <w:pPr>
              <w:spacing w:after="0"/>
              <w:jc w:val="center"/>
              <w:rPr>
                <w:rFonts w:cs="Calibri"/>
                <w:sz w:val="20"/>
              </w:rPr>
            </w:pPr>
            <w:r w:rsidRPr="00D1480C">
              <w:rPr>
                <w:rFonts w:cs="Calibri"/>
                <w:sz w:val="20"/>
              </w:rPr>
              <w:lastRenderedPageBreak/>
              <w:t>139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95AA7E3" w14:textId="1FD54FB0" w:rsidR="00D1480C" w:rsidRPr="00D1480C" w:rsidRDefault="00D1480C" w:rsidP="00D1480C">
            <w:pPr>
              <w:spacing w:after="0"/>
              <w:jc w:val="center"/>
              <w:rPr>
                <w:rFonts w:cs="Calibri"/>
                <w:sz w:val="20"/>
              </w:rPr>
            </w:pPr>
            <w:r w:rsidRPr="00D1480C">
              <w:rPr>
                <w:rFonts w:cs="Calibri"/>
                <w:sz w:val="20"/>
              </w:rPr>
              <w:t>10/13/2022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E79298" w14:textId="555EDA2D" w:rsidR="00D1480C" w:rsidRPr="00D1480C" w:rsidRDefault="00D1480C" w:rsidP="00D1480C">
            <w:pPr>
              <w:spacing w:after="0"/>
              <w:jc w:val="left"/>
              <w:rPr>
                <w:rFonts w:cs="Calibri"/>
                <w:sz w:val="20"/>
              </w:rPr>
            </w:pPr>
            <w:r w:rsidRPr="00D1480C">
              <w:rPr>
                <w:rFonts w:cs="Calibri"/>
                <w:sz w:val="20"/>
              </w:rPr>
              <w:t>D4/6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EFB6F9" w14:textId="32E4C817" w:rsidR="00D1480C" w:rsidRPr="00D1480C" w:rsidRDefault="00D1480C" w:rsidP="00D1480C">
            <w:pPr>
              <w:spacing w:after="0"/>
              <w:jc w:val="left"/>
              <w:rPr>
                <w:rFonts w:cs="Calibri"/>
                <w:sz w:val="20"/>
              </w:rPr>
            </w:pPr>
            <w:r w:rsidRPr="00D1480C">
              <w:rPr>
                <w:rFonts w:cs="Calibri"/>
                <w:sz w:val="20"/>
              </w:rPr>
              <w:t>Change Request Form: FDOT District 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B3B90" w14:textId="0DDCE8BC" w:rsidR="00D1480C" w:rsidRPr="00D1480C" w:rsidRDefault="00D1480C" w:rsidP="00D1480C">
            <w:pPr>
              <w:spacing w:after="0"/>
              <w:jc w:val="left"/>
              <w:rPr>
                <w:rFonts w:cs="Calibri"/>
                <w:sz w:val="20"/>
              </w:rPr>
            </w:pPr>
            <w:r w:rsidRPr="00D1480C">
              <w:rPr>
                <w:rFonts w:cs="Calibri"/>
                <w:sz w:val="20"/>
              </w:rPr>
              <w:t>Alexandra Lopez / FDOT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338B344" w14:textId="4DAF7474" w:rsidR="00D1480C" w:rsidRPr="00D1480C" w:rsidRDefault="00D1480C" w:rsidP="00D1480C">
            <w:pPr>
              <w:spacing w:after="0"/>
              <w:ind w:left="76"/>
              <w:jc w:val="left"/>
              <w:rPr>
                <w:rFonts w:cs="Calibri"/>
                <w:sz w:val="20"/>
              </w:rPr>
            </w:pPr>
            <w:r w:rsidRPr="00D1480C">
              <w:rPr>
                <w:rFonts w:cs="Calibri"/>
                <w:sz w:val="20"/>
              </w:rPr>
              <w:t>Train Vehicle Crash Avoidance Pilot Project: District 4 aims to deploy technology solutions to mitigate crashes and hazards at railroad crossings by reducing the number of vehicles stopped on railroad tracks. The following five (5) Railroad (RR) Crossings locations were identified by FDOT for this pilot project: 1. Okeechobee Boulevard (SR 704) 2. Hollywood Boulevard (SR 820) 3. Hallandale Beach Boulevard (SR 858) 4. Commercial Boulevard (SR 870) 5. Forest Hill Boulevard (SR 882). Additional information at https://www.fdot.gov/traffic/teo-divisions.shtm/cav-ml-stamp/cv/maplocations/train-vehicle-crash-avoidance-pilot-project</w:t>
            </w:r>
          </w:p>
        </w:tc>
        <w:tc>
          <w:tcPr>
            <w:tcW w:w="1530" w:type="dxa"/>
            <w:tcBorders>
              <w:top w:val="single" w:sz="4" w:space="0" w:color="auto"/>
              <w:left w:val="nil"/>
              <w:bottom w:val="single" w:sz="4" w:space="0" w:color="auto"/>
              <w:right w:val="single" w:sz="4" w:space="0" w:color="auto"/>
            </w:tcBorders>
            <w:shd w:val="clear" w:color="auto" w:fill="auto"/>
          </w:tcPr>
          <w:p w14:paraId="41421B22" w14:textId="352E5296" w:rsidR="00D1480C" w:rsidRPr="00D1480C" w:rsidRDefault="00D1480C" w:rsidP="00D1480C">
            <w:pPr>
              <w:spacing w:after="0"/>
              <w:jc w:val="left"/>
              <w:rPr>
                <w:rFonts w:cs="Calibri"/>
                <w:sz w:val="20"/>
              </w:rPr>
            </w:pPr>
            <w:r w:rsidRPr="00D1480C">
              <w:rPr>
                <w:rFonts w:cs="Calibri"/>
                <w:sz w:val="20"/>
              </w:rPr>
              <w:t>Add new project.</w:t>
            </w:r>
          </w:p>
        </w:tc>
        <w:tc>
          <w:tcPr>
            <w:tcW w:w="1420" w:type="dxa"/>
            <w:tcBorders>
              <w:left w:val="single" w:sz="4" w:space="0" w:color="auto"/>
            </w:tcBorders>
          </w:tcPr>
          <w:p w14:paraId="2017C29E" w14:textId="100C2086" w:rsidR="00D1480C" w:rsidRPr="00D1480C" w:rsidRDefault="00D1480C" w:rsidP="00D1480C">
            <w:pPr>
              <w:spacing w:after="0"/>
              <w:jc w:val="center"/>
              <w:rPr>
                <w:sz w:val="20"/>
              </w:rPr>
            </w:pPr>
            <w:r w:rsidRPr="00D1480C">
              <w:rPr>
                <w:sz w:val="20"/>
              </w:rPr>
              <w:t>Yes</w:t>
            </w:r>
          </w:p>
        </w:tc>
        <w:tc>
          <w:tcPr>
            <w:tcW w:w="1373" w:type="dxa"/>
          </w:tcPr>
          <w:p w14:paraId="4A91E404" w14:textId="3C486C6D" w:rsidR="00D1480C" w:rsidRPr="00D1480C" w:rsidRDefault="00D1480C" w:rsidP="00D1480C">
            <w:pPr>
              <w:spacing w:after="0"/>
              <w:jc w:val="center"/>
              <w:rPr>
                <w:sz w:val="20"/>
              </w:rPr>
            </w:pPr>
            <w:r w:rsidRPr="00D1480C">
              <w:rPr>
                <w:sz w:val="20"/>
              </w:rPr>
              <w:t>Yes</w:t>
            </w:r>
          </w:p>
        </w:tc>
      </w:tr>
      <w:tr w:rsidR="00D1480C" w:rsidRPr="00D1480C" w14:paraId="35660BF9" w14:textId="77777777" w:rsidTr="008F0D3E">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2D77566F" w14:textId="6ED9279F" w:rsidR="00D1480C" w:rsidRPr="00D1480C" w:rsidRDefault="00D1480C" w:rsidP="00D1480C">
            <w:pPr>
              <w:spacing w:after="0"/>
              <w:jc w:val="center"/>
              <w:rPr>
                <w:rFonts w:cs="Calibri"/>
                <w:sz w:val="20"/>
              </w:rPr>
            </w:pPr>
            <w:r w:rsidRPr="00D1480C">
              <w:rPr>
                <w:rFonts w:cs="Calibri"/>
                <w:sz w:val="20"/>
              </w:rPr>
              <w:lastRenderedPageBreak/>
              <w:t>140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63BAEA0" w14:textId="1BD1E8DD" w:rsidR="00D1480C" w:rsidRPr="00D1480C" w:rsidRDefault="00D1480C" w:rsidP="00D1480C">
            <w:pPr>
              <w:spacing w:after="0"/>
              <w:jc w:val="center"/>
              <w:rPr>
                <w:rFonts w:cs="Calibri"/>
                <w:sz w:val="20"/>
              </w:rPr>
            </w:pPr>
            <w:r w:rsidRPr="00D1480C">
              <w:rPr>
                <w:rFonts w:cs="Calibri"/>
                <w:sz w:val="20"/>
              </w:rPr>
              <w:t>10/13/2022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A702D8" w14:textId="5EDF218D" w:rsidR="00D1480C" w:rsidRPr="00D1480C" w:rsidRDefault="00D1480C" w:rsidP="00D1480C">
            <w:pPr>
              <w:spacing w:after="0"/>
              <w:jc w:val="left"/>
              <w:rPr>
                <w:rFonts w:cs="Calibri"/>
                <w:sz w:val="20"/>
              </w:rPr>
            </w:pPr>
            <w:r w:rsidRPr="00D1480C">
              <w:rPr>
                <w:rFonts w:cs="Calibri"/>
                <w:sz w:val="20"/>
              </w:rPr>
              <w:t>D4/6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2506B1" w14:textId="31171210" w:rsidR="00D1480C" w:rsidRPr="00D1480C" w:rsidRDefault="00D1480C" w:rsidP="00D1480C">
            <w:pPr>
              <w:spacing w:after="0"/>
              <w:jc w:val="left"/>
              <w:rPr>
                <w:rFonts w:cs="Calibri"/>
                <w:sz w:val="20"/>
              </w:rPr>
            </w:pPr>
            <w:r w:rsidRPr="00D1480C">
              <w:rPr>
                <w:rFonts w:cs="Calibri"/>
                <w:sz w:val="20"/>
              </w:rPr>
              <w:t>Change Request Form: FDOT District 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B7E6F32" w14:textId="5D1CC29B" w:rsidR="00D1480C" w:rsidRPr="00D1480C" w:rsidRDefault="00D1480C" w:rsidP="00D1480C">
            <w:pPr>
              <w:spacing w:after="0"/>
              <w:jc w:val="left"/>
              <w:rPr>
                <w:rFonts w:cs="Calibri"/>
                <w:sz w:val="20"/>
              </w:rPr>
            </w:pPr>
            <w:r w:rsidRPr="00D1480C">
              <w:rPr>
                <w:rFonts w:cs="Calibri"/>
                <w:sz w:val="20"/>
              </w:rPr>
              <w:t>Alexandra Lopez / FDOT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C7CA229" w14:textId="5F136E70" w:rsidR="00D1480C" w:rsidRPr="00D1480C" w:rsidRDefault="00D1480C" w:rsidP="00D1480C">
            <w:pPr>
              <w:spacing w:after="0"/>
              <w:ind w:left="76"/>
              <w:jc w:val="left"/>
              <w:rPr>
                <w:rFonts w:cs="Calibri"/>
                <w:sz w:val="20"/>
              </w:rPr>
            </w:pPr>
            <w:r w:rsidRPr="00D1480C">
              <w:rPr>
                <w:rFonts w:cs="Calibri"/>
                <w:sz w:val="20"/>
              </w:rPr>
              <w:t>SR-869/SW 10th Street Connector TSMO Smart Work Zone Project: The project will implement smart work zone (SWZ) applications for advanced traveler information and remote monitoring of the nearby arterial corridors as well as safety and mobility during the construction of SW 10th Street and I-95 Design-Build projects. The project will deploy arterial Transportation Systems Management and Operations (TSM&amp;O) and Connected Vehicle (CV) equipment along the surrounding 6 state road corridors: US 1, Dixie Highway, Powerline Road, US 441, Hillsboro Boulevard, and Sample Road. https://www.fdot.gov/traffic/teo-divisions.shtm/cav-ml-stamp/cv/maplocations/smart-work-zone</w:t>
            </w:r>
          </w:p>
        </w:tc>
        <w:tc>
          <w:tcPr>
            <w:tcW w:w="1530" w:type="dxa"/>
            <w:tcBorders>
              <w:top w:val="single" w:sz="4" w:space="0" w:color="auto"/>
              <w:left w:val="nil"/>
              <w:bottom w:val="single" w:sz="4" w:space="0" w:color="auto"/>
              <w:right w:val="single" w:sz="4" w:space="0" w:color="auto"/>
            </w:tcBorders>
            <w:shd w:val="clear" w:color="auto" w:fill="auto"/>
          </w:tcPr>
          <w:p w14:paraId="3465E64C" w14:textId="2E2EE88D" w:rsidR="00D1480C" w:rsidRPr="00D1480C" w:rsidRDefault="0091000D" w:rsidP="00D1480C">
            <w:pPr>
              <w:spacing w:after="0"/>
              <w:jc w:val="left"/>
              <w:rPr>
                <w:rFonts w:cs="Calibri"/>
                <w:sz w:val="20"/>
                <w:highlight w:val="yellow"/>
              </w:rPr>
            </w:pPr>
            <w:r w:rsidRPr="0091000D">
              <w:rPr>
                <w:rFonts w:cs="Calibri"/>
                <w:sz w:val="20"/>
              </w:rPr>
              <w:t>Project is the same in scope as defined in the Broward County 10th Street Connector project already in D4/6 RITSA as item 121 in maintenance log. Assess project scope compared to current project in RITSA to determine if different and requiring incorporation.</w:t>
            </w:r>
          </w:p>
        </w:tc>
        <w:tc>
          <w:tcPr>
            <w:tcW w:w="1420" w:type="dxa"/>
            <w:tcBorders>
              <w:left w:val="single" w:sz="4" w:space="0" w:color="auto"/>
            </w:tcBorders>
          </w:tcPr>
          <w:p w14:paraId="4440BE90" w14:textId="6AD6A7B3" w:rsidR="00D1480C" w:rsidRPr="00D1480C" w:rsidRDefault="00D1480C" w:rsidP="00D1480C">
            <w:pPr>
              <w:spacing w:after="0"/>
              <w:jc w:val="center"/>
              <w:rPr>
                <w:sz w:val="20"/>
              </w:rPr>
            </w:pPr>
            <w:r w:rsidRPr="00D1480C">
              <w:rPr>
                <w:sz w:val="20"/>
              </w:rPr>
              <w:t>Yes</w:t>
            </w:r>
          </w:p>
        </w:tc>
        <w:tc>
          <w:tcPr>
            <w:tcW w:w="1373" w:type="dxa"/>
          </w:tcPr>
          <w:p w14:paraId="02DB62B3" w14:textId="47EC7CF5" w:rsidR="00D1480C" w:rsidRPr="00D1480C" w:rsidRDefault="00D1480C" w:rsidP="00D1480C">
            <w:pPr>
              <w:spacing w:after="0"/>
              <w:jc w:val="center"/>
              <w:rPr>
                <w:sz w:val="20"/>
              </w:rPr>
            </w:pPr>
            <w:r w:rsidRPr="00D1480C">
              <w:rPr>
                <w:sz w:val="20"/>
              </w:rPr>
              <w:t>Yes</w:t>
            </w:r>
          </w:p>
        </w:tc>
      </w:tr>
      <w:tr w:rsidR="008F0D3E" w:rsidRPr="008F0D3E" w14:paraId="17691F06" w14:textId="77777777" w:rsidTr="008F0D3E">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9BA01E1" w14:textId="1933EB57" w:rsidR="008F0D3E" w:rsidRPr="008F0D3E" w:rsidRDefault="008F0D3E" w:rsidP="008F0D3E">
            <w:pPr>
              <w:spacing w:after="0"/>
              <w:jc w:val="center"/>
              <w:rPr>
                <w:rFonts w:cs="Calibri"/>
                <w:sz w:val="20"/>
              </w:rPr>
            </w:pPr>
            <w:r w:rsidRPr="008F0D3E">
              <w:rPr>
                <w:sz w:val="20"/>
              </w:rPr>
              <w:lastRenderedPageBreak/>
              <w:t>142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FE6FB03" w14:textId="77D82B70" w:rsidR="008F0D3E" w:rsidRPr="008F0D3E" w:rsidRDefault="008F0D3E" w:rsidP="008F0D3E">
            <w:pPr>
              <w:spacing w:after="0"/>
              <w:jc w:val="center"/>
              <w:rPr>
                <w:rFonts w:cs="Calibri"/>
                <w:sz w:val="20"/>
              </w:rPr>
            </w:pPr>
            <w:r w:rsidRPr="008F0D3E">
              <w:rPr>
                <w:sz w:val="20"/>
              </w:rPr>
              <w:t>10/31/2022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38A00C" w14:textId="3B0768CA" w:rsidR="008F0D3E" w:rsidRPr="008F0D3E" w:rsidRDefault="008F0D3E" w:rsidP="008F0D3E">
            <w:pPr>
              <w:spacing w:after="0"/>
              <w:jc w:val="left"/>
              <w:rPr>
                <w:rFonts w:cs="Calibri"/>
                <w:sz w:val="20"/>
              </w:rPr>
            </w:pPr>
            <w:r w:rsidRPr="008F0D3E">
              <w:rPr>
                <w:sz w:val="20"/>
              </w:rPr>
              <w:t>D4/6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660ACE0" w14:textId="264BE606" w:rsidR="008F0D3E" w:rsidRPr="008F0D3E" w:rsidRDefault="008F0D3E" w:rsidP="008F0D3E">
            <w:pPr>
              <w:spacing w:after="0"/>
              <w:jc w:val="left"/>
              <w:rPr>
                <w:rFonts w:cs="Calibri"/>
                <w:sz w:val="20"/>
              </w:rPr>
            </w:pPr>
            <w:r w:rsidRPr="008F0D3E">
              <w:rPr>
                <w:sz w:val="20"/>
              </w:rPr>
              <w:t>Change Request Form: FDOT District 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D4CFEA" w14:textId="48C44973" w:rsidR="008F0D3E" w:rsidRPr="008F0D3E" w:rsidRDefault="008F0D3E" w:rsidP="008F0D3E">
            <w:pPr>
              <w:spacing w:after="0"/>
              <w:jc w:val="left"/>
              <w:rPr>
                <w:rFonts w:cs="Calibri"/>
                <w:sz w:val="20"/>
              </w:rPr>
            </w:pPr>
            <w:r w:rsidRPr="008F0D3E">
              <w:rPr>
                <w:sz w:val="20"/>
              </w:rPr>
              <w:t>Yamilet Diaz / FDOT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03902E0" w14:textId="38F84618" w:rsidR="008F0D3E" w:rsidRPr="008F0D3E" w:rsidRDefault="008F0D3E" w:rsidP="008F0D3E">
            <w:pPr>
              <w:spacing w:after="0"/>
              <w:ind w:left="76"/>
              <w:jc w:val="left"/>
              <w:rPr>
                <w:rFonts w:cs="Calibri"/>
                <w:sz w:val="20"/>
              </w:rPr>
            </w:pPr>
            <w:r w:rsidRPr="008F0D3E">
              <w:rPr>
                <w:rFonts w:cs="Calibri"/>
                <w:sz w:val="20"/>
              </w:rPr>
              <w:t>FDOT District 6 Krome Avenue TSM&amp;O Infrastructure Deployment Project: The intent is to implement TSM&amp;O strategies such as Traffic Incident Management; Traveler Information Systems; Freight-focused Information Systems; Active Arterial Management; and Connected Vehicle (CV) applications (under discussion). The enabling infrastructure may include fiber optic backbone, hub buildings, CCTV cameras, Dynamic Message Signs, Vehicle Detection System, Emergency Stopping Sites, CV devices (e.g., RSUs, OBUs), RTMC Upgrades, and extension of the Incident Response Services along the corridor. Krome Avenue is a Strategic Intermodal System (SIS) corridor designated as a STAMP Priority Corridor, Principal Arterial (Other) and an Evacuation Route. The project goal is to elevate the operations and maintenance of Krome Avenue by implementing TSM&amp;O strategies that improve the mobility and safety of all users of the corridor. Project limits: SR 997/Krome Avenue from SR 998/SW 312 Street to US 27/SR 25/Okeechobee Road.</w:t>
            </w:r>
          </w:p>
        </w:tc>
        <w:tc>
          <w:tcPr>
            <w:tcW w:w="1530" w:type="dxa"/>
            <w:tcBorders>
              <w:top w:val="single" w:sz="4" w:space="0" w:color="auto"/>
              <w:left w:val="nil"/>
              <w:bottom w:val="single" w:sz="4" w:space="0" w:color="auto"/>
              <w:right w:val="single" w:sz="4" w:space="0" w:color="auto"/>
            </w:tcBorders>
            <w:shd w:val="clear" w:color="auto" w:fill="auto"/>
          </w:tcPr>
          <w:p w14:paraId="46300E10" w14:textId="54F19255" w:rsidR="008F0D3E" w:rsidRPr="008F0D3E" w:rsidRDefault="008F0D3E" w:rsidP="008F0D3E">
            <w:pPr>
              <w:spacing w:after="0"/>
              <w:jc w:val="left"/>
              <w:rPr>
                <w:rFonts w:cs="Calibri"/>
                <w:sz w:val="20"/>
              </w:rPr>
            </w:pPr>
            <w:r>
              <w:rPr>
                <w:rFonts w:cs="Calibri"/>
                <w:sz w:val="20"/>
              </w:rPr>
              <w:t>Add new project.</w:t>
            </w:r>
          </w:p>
        </w:tc>
        <w:tc>
          <w:tcPr>
            <w:tcW w:w="1420" w:type="dxa"/>
            <w:tcBorders>
              <w:left w:val="single" w:sz="4" w:space="0" w:color="auto"/>
            </w:tcBorders>
          </w:tcPr>
          <w:p w14:paraId="3C98489D" w14:textId="17769E5B" w:rsidR="008F0D3E" w:rsidRPr="008F0D3E" w:rsidRDefault="008F0D3E" w:rsidP="008F0D3E">
            <w:pPr>
              <w:spacing w:after="0"/>
              <w:jc w:val="center"/>
              <w:rPr>
                <w:sz w:val="20"/>
              </w:rPr>
            </w:pPr>
            <w:r>
              <w:rPr>
                <w:sz w:val="20"/>
              </w:rPr>
              <w:t>Yes</w:t>
            </w:r>
          </w:p>
        </w:tc>
        <w:tc>
          <w:tcPr>
            <w:tcW w:w="1373" w:type="dxa"/>
          </w:tcPr>
          <w:p w14:paraId="39268FD8" w14:textId="5A272347" w:rsidR="008F0D3E" w:rsidRPr="008F0D3E" w:rsidRDefault="008F0D3E" w:rsidP="008F0D3E">
            <w:pPr>
              <w:spacing w:after="0"/>
              <w:jc w:val="center"/>
              <w:rPr>
                <w:sz w:val="20"/>
              </w:rPr>
            </w:pPr>
            <w:r>
              <w:rPr>
                <w:sz w:val="20"/>
              </w:rPr>
              <w:t>Yes</w:t>
            </w:r>
          </w:p>
        </w:tc>
      </w:tr>
    </w:tbl>
    <w:p w14:paraId="0E111FFC" w14:textId="77777777" w:rsidR="00717914" w:rsidRPr="00717914" w:rsidRDefault="00717914" w:rsidP="00717914"/>
    <w:sectPr w:rsidR="00717914" w:rsidRPr="00717914" w:rsidSect="00717914">
      <w:headerReference w:type="default" r:id="rId27"/>
      <w:footerReference w:type="default" r:id="rId28"/>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FF30" w14:textId="77777777" w:rsidR="00571BC8" w:rsidRDefault="00571BC8">
      <w:r>
        <w:separator/>
      </w:r>
    </w:p>
  </w:endnote>
  <w:endnote w:type="continuationSeparator" w:id="0">
    <w:p w14:paraId="02DFC68E" w14:textId="77777777" w:rsidR="00571BC8" w:rsidRDefault="00571BC8">
      <w:r>
        <w:continuationSeparator/>
      </w:r>
    </w:p>
  </w:endnote>
  <w:endnote w:type="continuationNotice" w:id="1">
    <w:p w14:paraId="351EFEBE" w14:textId="77777777" w:rsidR="00571BC8" w:rsidRDefault="00571B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258F712F" w:rsidR="000463E7" w:rsidRPr="007C2EAD" w:rsidRDefault="007C0F82" w:rsidP="00DC23F1">
          <w:pPr>
            <w:pStyle w:val="Footer"/>
            <w:rPr>
              <w:color w:val="595959"/>
            </w:rPr>
          </w:pPr>
          <w:r>
            <w:rPr>
              <w:color w:val="595959"/>
            </w:rPr>
            <w:t xml:space="preserve">District </w:t>
          </w:r>
          <w:r w:rsidR="00D1480C">
            <w:rPr>
              <w:color w:val="595959"/>
            </w:rPr>
            <w:t>4/6</w:t>
          </w:r>
          <w:r w:rsidR="000463E7">
            <w:rPr>
              <w:color w:val="595959"/>
            </w:rPr>
            <w:t xml:space="preserve"> 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49483194" w:rsidR="000463E7" w:rsidRPr="007C2EAD" w:rsidRDefault="007C0F82" w:rsidP="00DC23F1">
          <w:pPr>
            <w:pStyle w:val="Footer"/>
            <w:rPr>
              <w:color w:val="595959"/>
            </w:rPr>
          </w:pPr>
          <w:r>
            <w:rPr>
              <w:color w:val="595959"/>
            </w:rPr>
            <w:t xml:space="preserve">District </w:t>
          </w:r>
          <w:r w:rsidR="00D1480C">
            <w:rPr>
              <w:color w:val="595959"/>
            </w:rPr>
            <w:t>4/6</w:t>
          </w:r>
          <w:r w:rsidR="000463E7">
            <w:rPr>
              <w:color w:val="595959"/>
            </w:rPr>
            <w:t xml:space="preserve"> 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201C20EF" w:rsidR="000463E7" w:rsidRPr="007C2EAD" w:rsidRDefault="007C0F82" w:rsidP="00DC23F1">
          <w:pPr>
            <w:pStyle w:val="Footer"/>
            <w:rPr>
              <w:color w:val="595959"/>
            </w:rPr>
          </w:pPr>
          <w:r>
            <w:rPr>
              <w:color w:val="595959"/>
            </w:rPr>
            <w:t xml:space="preserve">District </w:t>
          </w:r>
          <w:r w:rsidR="00D1480C">
            <w:rPr>
              <w:color w:val="595959"/>
            </w:rPr>
            <w:t>4/6</w:t>
          </w:r>
          <w:r w:rsidR="000463E7">
            <w:rPr>
              <w:color w:val="595959"/>
            </w:rPr>
            <w:t xml:space="preserve"> RITSA Update 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3945FC88" w:rsidR="000463E7" w:rsidRPr="007C2EAD" w:rsidRDefault="007C0F82" w:rsidP="00DC23F1">
          <w:pPr>
            <w:pStyle w:val="Footer"/>
            <w:rPr>
              <w:color w:val="595959"/>
            </w:rPr>
          </w:pPr>
          <w:r>
            <w:rPr>
              <w:color w:val="595959"/>
            </w:rPr>
            <w:t xml:space="preserve">District </w:t>
          </w:r>
          <w:r w:rsidR="00D1480C">
            <w:rPr>
              <w:color w:val="595959"/>
            </w:rPr>
            <w:t>4/6</w:t>
          </w:r>
          <w:r w:rsidR="000463E7">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9979C46" w:rsidR="000463E7" w:rsidRPr="007C2EAD" w:rsidRDefault="007C0F82" w:rsidP="00DC23F1">
          <w:pPr>
            <w:pStyle w:val="Footer"/>
            <w:rPr>
              <w:color w:val="595959"/>
            </w:rPr>
          </w:pPr>
          <w:r>
            <w:rPr>
              <w:color w:val="595959"/>
            </w:rPr>
            <w:t xml:space="preserve">District </w:t>
          </w:r>
          <w:r w:rsidR="00D1480C">
            <w:rPr>
              <w:color w:val="595959"/>
            </w:rPr>
            <w:t>4/6</w:t>
          </w:r>
          <w:r w:rsidR="000463E7">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AFE8" w14:textId="77777777" w:rsidR="00571BC8" w:rsidRDefault="00571BC8">
      <w:r>
        <w:separator/>
      </w:r>
    </w:p>
  </w:footnote>
  <w:footnote w:type="continuationSeparator" w:id="0">
    <w:p w14:paraId="348A2F21" w14:textId="77777777" w:rsidR="00571BC8" w:rsidRDefault="00571BC8">
      <w:r>
        <w:continuationSeparator/>
      </w:r>
    </w:p>
  </w:footnote>
  <w:footnote w:type="continuationNotice" w:id="1">
    <w:p w14:paraId="6BED01A1" w14:textId="77777777" w:rsidR="00571BC8" w:rsidRDefault="00571B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0463E7" w:rsidRDefault="00571BC8">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571BC8">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0463E7" w:rsidRDefault="00571BC8">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8"/>
      <w:gridCol w:w="532"/>
    </w:tblGrid>
    <w:tr w:rsidR="000463E7" w14:paraId="5CE3A6BB" w14:textId="77777777" w:rsidTr="00587479">
      <w:trPr>
        <w:trHeight w:val="288"/>
      </w:trPr>
      <w:tc>
        <w:tcPr>
          <w:tcW w:w="9090" w:type="dxa"/>
          <w:vAlign w:val="bottom"/>
        </w:tcPr>
        <w:p w14:paraId="5736AF05" w14:textId="64370A2B" w:rsidR="000463E7" w:rsidRDefault="006D056F" w:rsidP="00DC23F1">
          <w:pPr>
            <w:pStyle w:val="Header"/>
            <w:spacing w:after="0"/>
            <w:jc w:val="right"/>
            <w:rPr>
              <w:rFonts w:ascii="Cambria" w:hAnsi="Cambria"/>
              <w:b/>
              <w:sz w:val="36"/>
              <w:szCs w:val="36"/>
            </w:rPr>
          </w:pPr>
          <w:r>
            <w:rPr>
              <w:rFonts w:ascii="Cambria" w:hAnsi="Cambria"/>
              <w:b/>
              <w:sz w:val="28"/>
              <w:szCs w:val="36"/>
            </w:rPr>
            <w:t xml:space="preserve">2023 </w:t>
          </w:r>
          <w:r w:rsidR="00BA4C13">
            <w:rPr>
              <w:rFonts w:ascii="Cambria" w:hAnsi="Cambria"/>
              <w:b/>
              <w:sz w:val="28"/>
              <w:szCs w:val="36"/>
            </w:rPr>
            <w:t>Final</w:t>
          </w:r>
          <w:r w:rsidR="000463E7">
            <w:rPr>
              <w:rFonts w:ascii="Cambria" w:hAnsi="Cambria"/>
              <w:b/>
              <w:sz w:val="28"/>
              <w:szCs w:val="36"/>
            </w:rPr>
            <w:t xml:space="preserve"> </w:t>
          </w:r>
          <w:r w:rsidR="007C0F82">
            <w:rPr>
              <w:rFonts w:ascii="Cambria" w:hAnsi="Cambria"/>
              <w:b/>
              <w:sz w:val="28"/>
              <w:szCs w:val="36"/>
            </w:rPr>
            <w:t xml:space="preserve">District </w:t>
          </w:r>
          <w:r w:rsidR="00D1480C">
            <w:rPr>
              <w:rFonts w:ascii="Cambria" w:hAnsi="Cambria"/>
              <w:b/>
              <w:sz w:val="28"/>
              <w:szCs w:val="36"/>
            </w:rPr>
            <w:t>4/6</w:t>
          </w:r>
          <w:r w:rsidR="000463E7">
            <w:rPr>
              <w:rFonts w:ascii="Cambria" w:hAnsi="Cambria"/>
              <w:b/>
              <w:sz w:val="28"/>
              <w:szCs w:val="36"/>
            </w:rPr>
            <w:t xml:space="preserve"> RITSA Update Report</w:t>
          </w:r>
        </w:p>
      </w:tc>
      <w:tc>
        <w:tcPr>
          <w:tcW w:w="270" w:type="dxa"/>
          <w:vAlign w:val="bottom"/>
        </w:tcPr>
        <w:p w14:paraId="67E525AF" w14:textId="1AFD0B73" w:rsidR="000463E7" w:rsidRDefault="00A7349C"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8"/>
      <w:gridCol w:w="532"/>
    </w:tblGrid>
    <w:tr w:rsidR="000463E7" w14:paraId="1B429672" w14:textId="77777777" w:rsidTr="00587479">
      <w:trPr>
        <w:trHeight w:val="288"/>
      </w:trPr>
      <w:tc>
        <w:tcPr>
          <w:tcW w:w="9090" w:type="dxa"/>
          <w:vAlign w:val="bottom"/>
        </w:tcPr>
        <w:p w14:paraId="697038EE" w14:textId="190DB10A"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2023 </w:t>
          </w:r>
          <w:r w:rsidR="004D7421">
            <w:rPr>
              <w:rFonts w:ascii="Cambria" w:hAnsi="Cambria"/>
              <w:b/>
              <w:sz w:val="28"/>
              <w:szCs w:val="36"/>
            </w:rPr>
            <w:t>Final</w:t>
          </w:r>
          <w:r w:rsidR="000463E7">
            <w:rPr>
              <w:rFonts w:ascii="Cambria" w:hAnsi="Cambria"/>
              <w:b/>
              <w:sz w:val="28"/>
              <w:szCs w:val="36"/>
            </w:rPr>
            <w:t xml:space="preserve"> </w:t>
          </w:r>
          <w:r w:rsidR="007C0F82">
            <w:rPr>
              <w:rFonts w:ascii="Cambria" w:hAnsi="Cambria"/>
              <w:b/>
              <w:sz w:val="28"/>
              <w:szCs w:val="36"/>
            </w:rPr>
            <w:t xml:space="preserve">District </w:t>
          </w:r>
          <w:r w:rsidR="00D1480C">
            <w:rPr>
              <w:rFonts w:ascii="Cambria" w:hAnsi="Cambria"/>
              <w:b/>
              <w:sz w:val="28"/>
              <w:szCs w:val="36"/>
            </w:rPr>
            <w:t>4/6</w:t>
          </w:r>
          <w:r w:rsidR="000463E7">
            <w:rPr>
              <w:rFonts w:ascii="Cambria" w:hAnsi="Cambria"/>
              <w:b/>
              <w:sz w:val="28"/>
              <w:szCs w:val="36"/>
            </w:rPr>
            <w:t xml:space="preserve"> RITSA Update Report</w:t>
          </w:r>
        </w:p>
      </w:tc>
      <w:tc>
        <w:tcPr>
          <w:tcW w:w="270" w:type="dxa"/>
          <w:vAlign w:val="bottom"/>
        </w:tcPr>
        <w:p w14:paraId="1144E645" w14:textId="78ACF2BF" w:rsidR="000463E7" w:rsidRDefault="00A7349C"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8"/>
      <w:gridCol w:w="532"/>
    </w:tblGrid>
    <w:tr w:rsidR="000463E7" w14:paraId="32E54E76" w14:textId="77777777" w:rsidTr="00587479">
      <w:trPr>
        <w:trHeight w:val="288"/>
      </w:trPr>
      <w:tc>
        <w:tcPr>
          <w:tcW w:w="12690" w:type="dxa"/>
          <w:vAlign w:val="bottom"/>
        </w:tcPr>
        <w:p w14:paraId="7B747B33" w14:textId="3A0F24C2"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2023 </w:t>
          </w:r>
          <w:r w:rsidR="004D7421">
            <w:rPr>
              <w:rFonts w:ascii="Cambria" w:hAnsi="Cambria"/>
              <w:b/>
              <w:sz w:val="28"/>
              <w:szCs w:val="36"/>
            </w:rPr>
            <w:t>Final</w:t>
          </w:r>
          <w:r w:rsidR="000463E7">
            <w:rPr>
              <w:rFonts w:ascii="Cambria" w:hAnsi="Cambria"/>
              <w:b/>
              <w:sz w:val="28"/>
              <w:szCs w:val="36"/>
            </w:rPr>
            <w:t xml:space="preserve"> </w:t>
          </w:r>
          <w:r w:rsidR="007C0F82">
            <w:rPr>
              <w:rFonts w:ascii="Cambria" w:hAnsi="Cambria"/>
              <w:b/>
              <w:sz w:val="28"/>
              <w:szCs w:val="36"/>
            </w:rPr>
            <w:t xml:space="preserve">District </w:t>
          </w:r>
          <w:r w:rsidR="00D1480C">
            <w:rPr>
              <w:rFonts w:ascii="Cambria" w:hAnsi="Cambria"/>
              <w:b/>
              <w:sz w:val="28"/>
              <w:szCs w:val="36"/>
            </w:rPr>
            <w:t>4/6</w:t>
          </w:r>
          <w:r w:rsidR="000463E7">
            <w:rPr>
              <w:rFonts w:ascii="Cambria" w:hAnsi="Cambria"/>
              <w:b/>
              <w:sz w:val="28"/>
              <w:szCs w:val="36"/>
            </w:rPr>
            <w:t xml:space="preserve"> RITSA Update Report</w:t>
          </w:r>
        </w:p>
      </w:tc>
      <w:tc>
        <w:tcPr>
          <w:tcW w:w="270" w:type="dxa"/>
          <w:vAlign w:val="bottom"/>
        </w:tcPr>
        <w:p w14:paraId="3EA74A97" w14:textId="1DE97D87" w:rsidR="000463E7" w:rsidRDefault="00A7349C"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21FFC2E9"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828"/>
      <w:gridCol w:w="532"/>
    </w:tblGrid>
    <w:tr w:rsidR="000463E7" w14:paraId="6EF34AB9" w14:textId="77777777" w:rsidTr="00587479">
      <w:trPr>
        <w:trHeight w:val="288"/>
      </w:trPr>
      <w:tc>
        <w:tcPr>
          <w:tcW w:w="9090" w:type="dxa"/>
          <w:vAlign w:val="bottom"/>
        </w:tcPr>
        <w:p w14:paraId="71A2983F" w14:textId="10D74282"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2023 </w:t>
          </w:r>
          <w:r w:rsidR="004D7421">
            <w:rPr>
              <w:rFonts w:ascii="Cambria" w:hAnsi="Cambria"/>
              <w:b/>
              <w:sz w:val="28"/>
              <w:szCs w:val="36"/>
            </w:rPr>
            <w:t>Final</w:t>
          </w:r>
          <w:r w:rsidR="000463E7">
            <w:rPr>
              <w:rFonts w:ascii="Cambria" w:hAnsi="Cambria"/>
              <w:b/>
              <w:sz w:val="28"/>
              <w:szCs w:val="36"/>
            </w:rPr>
            <w:t xml:space="preserve"> </w:t>
          </w:r>
          <w:r w:rsidR="007C0F82">
            <w:rPr>
              <w:rFonts w:ascii="Cambria" w:hAnsi="Cambria"/>
              <w:b/>
              <w:sz w:val="28"/>
              <w:szCs w:val="36"/>
            </w:rPr>
            <w:t xml:space="preserve">District </w:t>
          </w:r>
          <w:r w:rsidR="00D1480C">
            <w:rPr>
              <w:rFonts w:ascii="Cambria" w:hAnsi="Cambria"/>
              <w:b/>
              <w:sz w:val="28"/>
              <w:szCs w:val="36"/>
            </w:rPr>
            <w:t>4/6</w:t>
          </w:r>
          <w:r w:rsidR="000463E7">
            <w:rPr>
              <w:rFonts w:ascii="Cambria" w:hAnsi="Cambria"/>
              <w:b/>
              <w:sz w:val="28"/>
              <w:szCs w:val="36"/>
            </w:rPr>
            <w:t xml:space="preserve"> RITSA Update Report</w:t>
          </w:r>
        </w:p>
      </w:tc>
      <w:tc>
        <w:tcPr>
          <w:tcW w:w="270" w:type="dxa"/>
          <w:vAlign w:val="bottom"/>
        </w:tcPr>
        <w:p w14:paraId="05B7959D" w14:textId="21816C80" w:rsidR="000463E7" w:rsidRDefault="00A7349C"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06869F3C" w14:textId="77777777" w:rsidR="000463E7" w:rsidRDefault="00046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700"/>
      <w:gridCol w:w="660"/>
    </w:tblGrid>
    <w:tr w:rsidR="000463E7" w14:paraId="5DCEB36C" w14:textId="77777777" w:rsidTr="00587479">
      <w:trPr>
        <w:trHeight w:val="288"/>
      </w:trPr>
      <w:tc>
        <w:tcPr>
          <w:tcW w:w="12240" w:type="dxa"/>
          <w:vAlign w:val="bottom"/>
        </w:tcPr>
        <w:p w14:paraId="666D6A0A" w14:textId="735518EE" w:rsidR="000463E7" w:rsidRDefault="00D24873" w:rsidP="00DC23F1">
          <w:pPr>
            <w:pStyle w:val="Header"/>
            <w:spacing w:after="0"/>
            <w:jc w:val="right"/>
            <w:rPr>
              <w:rFonts w:ascii="Cambria" w:hAnsi="Cambria"/>
              <w:b/>
              <w:sz w:val="36"/>
              <w:szCs w:val="36"/>
            </w:rPr>
          </w:pPr>
          <w:r>
            <w:rPr>
              <w:rFonts w:ascii="Cambria" w:hAnsi="Cambria"/>
              <w:b/>
              <w:sz w:val="28"/>
              <w:szCs w:val="36"/>
            </w:rPr>
            <w:t xml:space="preserve">2023 </w:t>
          </w:r>
          <w:r w:rsidR="004D7421">
            <w:rPr>
              <w:rFonts w:ascii="Cambria" w:hAnsi="Cambria"/>
              <w:b/>
              <w:sz w:val="28"/>
              <w:szCs w:val="36"/>
            </w:rPr>
            <w:t>Final</w:t>
          </w:r>
          <w:r w:rsidR="000463E7">
            <w:rPr>
              <w:rFonts w:ascii="Cambria" w:hAnsi="Cambria"/>
              <w:b/>
              <w:sz w:val="28"/>
              <w:szCs w:val="36"/>
            </w:rPr>
            <w:t xml:space="preserve"> </w:t>
          </w:r>
          <w:r w:rsidR="007C0F82">
            <w:rPr>
              <w:rFonts w:ascii="Cambria" w:hAnsi="Cambria"/>
              <w:b/>
              <w:sz w:val="28"/>
              <w:szCs w:val="36"/>
            </w:rPr>
            <w:t xml:space="preserve">District </w:t>
          </w:r>
          <w:r w:rsidR="00D1480C">
            <w:rPr>
              <w:rFonts w:ascii="Cambria" w:hAnsi="Cambria"/>
              <w:b/>
              <w:sz w:val="28"/>
              <w:szCs w:val="36"/>
            </w:rPr>
            <w:t>4/6</w:t>
          </w:r>
          <w:r w:rsidR="000463E7">
            <w:rPr>
              <w:rFonts w:ascii="Cambria" w:hAnsi="Cambria"/>
              <w:b/>
              <w:sz w:val="28"/>
              <w:szCs w:val="36"/>
            </w:rPr>
            <w:t xml:space="preserve"> RITSA Update Report</w:t>
          </w:r>
        </w:p>
      </w:tc>
      <w:tc>
        <w:tcPr>
          <w:tcW w:w="720" w:type="dxa"/>
          <w:vAlign w:val="bottom"/>
        </w:tcPr>
        <w:p w14:paraId="0E89F6D3" w14:textId="7D2C36C6" w:rsidR="000463E7" w:rsidRDefault="00A7349C" w:rsidP="00E04196">
          <w:pPr>
            <w:pStyle w:val="Header"/>
            <w:spacing w:after="0"/>
            <w:jc w:val="left"/>
            <w:rPr>
              <w:i/>
              <w:color w:val="595959"/>
            </w:rPr>
          </w:pPr>
          <w:r>
            <w:rPr>
              <w:rFonts w:ascii="Cambria" w:hAnsi="Cambria"/>
              <w:bCs/>
              <w:i/>
              <w:color w:val="17365D"/>
              <w:szCs w:val="36"/>
            </w:rPr>
            <w:t>2</w:t>
          </w:r>
          <w:r w:rsidR="000463E7">
            <w:rPr>
              <w:rFonts w:ascii="Cambria" w:hAnsi="Cambria"/>
              <w:bCs/>
              <w:i/>
              <w:color w:val="17365D"/>
              <w:szCs w:val="36"/>
            </w:rPr>
            <w:t>.0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F0ECC"/>
    <w:multiLevelType w:val="hybridMultilevel"/>
    <w:tmpl w:val="9F04EE2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0A505C12"/>
    <w:multiLevelType w:val="hybridMultilevel"/>
    <w:tmpl w:val="C88C41B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77FC5"/>
    <w:multiLevelType w:val="hybridMultilevel"/>
    <w:tmpl w:val="D71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16642">
    <w:abstractNumId w:val="14"/>
  </w:num>
  <w:num w:numId="2" w16cid:durableId="2011711255">
    <w:abstractNumId w:val="18"/>
  </w:num>
  <w:num w:numId="3" w16cid:durableId="237062410">
    <w:abstractNumId w:val="6"/>
  </w:num>
  <w:num w:numId="4" w16cid:durableId="965741822">
    <w:abstractNumId w:val="11"/>
  </w:num>
  <w:num w:numId="5" w16cid:durableId="924993446">
    <w:abstractNumId w:val="9"/>
  </w:num>
  <w:num w:numId="6" w16cid:durableId="151026527">
    <w:abstractNumId w:val="16"/>
  </w:num>
  <w:num w:numId="7" w16cid:durableId="736126618">
    <w:abstractNumId w:val="15"/>
  </w:num>
  <w:num w:numId="8" w16cid:durableId="21442914">
    <w:abstractNumId w:val="17"/>
  </w:num>
  <w:num w:numId="9" w16cid:durableId="1853372983">
    <w:abstractNumId w:val="2"/>
  </w:num>
  <w:num w:numId="10" w16cid:durableId="698629571">
    <w:abstractNumId w:val="1"/>
  </w:num>
  <w:num w:numId="11" w16cid:durableId="2074235098">
    <w:abstractNumId w:val="0"/>
  </w:num>
  <w:num w:numId="12" w16cid:durableId="401755914">
    <w:abstractNumId w:val="10"/>
  </w:num>
  <w:num w:numId="13" w16cid:durableId="1090539928">
    <w:abstractNumId w:val="8"/>
  </w:num>
  <w:num w:numId="14" w16cid:durableId="1482191957">
    <w:abstractNumId w:val="13"/>
  </w:num>
  <w:num w:numId="15" w16cid:durableId="336469849">
    <w:abstractNumId w:val="5"/>
  </w:num>
  <w:num w:numId="16" w16cid:durableId="784035700">
    <w:abstractNumId w:val="12"/>
  </w:num>
  <w:num w:numId="17" w16cid:durableId="1092433463">
    <w:abstractNumId w:val="3"/>
  </w:num>
  <w:num w:numId="18" w16cid:durableId="2118910216">
    <w:abstractNumId w:val="4"/>
  </w:num>
  <w:num w:numId="19" w16cid:durableId="13561539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6D3F"/>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7F8"/>
    <w:rsid w:val="00041C6E"/>
    <w:rsid w:val="00041D3E"/>
    <w:rsid w:val="000421A6"/>
    <w:rsid w:val="00042ED6"/>
    <w:rsid w:val="00043382"/>
    <w:rsid w:val="0004597C"/>
    <w:rsid w:val="000463E7"/>
    <w:rsid w:val="00046B2A"/>
    <w:rsid w:val="00050817"/>
    <w:rsid w:val="00051187"/>
    <w:rsid w:val="00052F5A"/>
    <w:rsid w:val="0005303B"/>
    <w:rsid w:val="00053324"/>
    <w:rsid w:val="00053B46"/>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2BF"/>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D06"/>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35D"/>
    <w:rsid w:val="00112417"/>
    <w:rsid w:val="00113AE3"/>
    <w:rsid w:val="001170E5"/>
    <w:rsid w:val="00120610"/>
    <w:rsid w:val="00121936"/>
    <w:rsid w:val="00121F57"/>
    <w:rsid w:val="00122271"/>
    <w:rsid w:val="00123065"/>
    <w:rsid w:val="001232D1"/>
    <w:rsid w:val="00123C25"/>
    <w:rsid w:val="001241C7"/>
    <w:rsid w:val="001266C5"/>
    <w:rsid w:val="001277C7"/>
    <w:rsid w:val="00130675"/>
    <w:rsid w:val="001316C0"/>
    <w:rsid w:val="0013243B"/>
    <w:rsid w:val="001325DE"/>
    <w:rsid w:val="0013537B"/>
    <w:rsid w:val="0013560D"/>
    <w:rsid w:val="00135DFE"/>
    <w:rsid w:val="001360D8"/>
    <w:rsid w:val="00136282"/>
    <w:rsid w:val="00136456"/>
    <w:rsid w:val="0013679E"/>
    <w:rsid w:val="00140BFC"/>
    <w:rsid w:val="00140E60"/>
    <w:rsid w:val="001410C9"/>
    <w:rsid w:val="001411A7"/>
    <w:rsid w:val="00141430"/>
    <w:rsid w:val="00141AC8"/>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1BB"/>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2612"/>
    <w:rsid w:val="001929C8"/>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6431"/>
    <w:rsid w:val="001F36F9"/>
    <w:rsid w:val="001F37B0"/>
    <w:rsid w:val="001F5313"/>
    <w:rsid w:val="001F5457"/>
    <w:rsid w:val="001F55B3"/>
    <w:rsid w:val="001F5BAA"/>
    <w:rsid w:val="001F65AA"/>
    <w:rsid w:val="001F68F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7B0"/>
    <w:rsid w:val="00223AA0"/>
    <w:rsid w:val="00224867"/>
    <w:rsid w:val="00225CF0"/>
    <w:rsid w:val="00227F20"/>
    <w:rsid w:val="00230F99"/>
    <w:rsid w:val="00231C3A"/>
    <w:rsid w:val="0023292F"/>
    <w:rsid w:val="00234564"/>
    <w:rsid w:val="00235B47"/>
    <w:rsid w:val="002370D9"/>
    <w:rsid w:val="00240020"/>
    <w:rsid w:val="00240673"/>
    <w:rsid w:val="0024454D"/>
    <w:rsid w:val="00245688"/>
    <w:rsid w:val="00245A52"/>
    <w:rsid w:val="00247D86"/>
    <w:rsid w:val="00253DC5"/>
    <w:rsid w:val="00253FFB"/>
    <w:rsid w:val="00254187"/>
    <w:rsid w:val="00254983"/>
    <w:rsid w:val="00256697"/>
    <w:rsid w:val="00257FC9"/>
    <w:rsid w:val="002602A0"/>
    <w:rsid w:val="002629ED"/>
    <w:rsid w:val="0026354B"/>
    <w:rsid w:val="002651A4"/>
    <w:rsid w:val="00265AB0"/>
    <w:rsid w:val="0026617A"/>
    <w:rsid w:val="00266C6B"/>
    <w:rsid w:val="00266D3C"/>
    <w:rsid w:val="002676C1"/>
    <w:rsid w:val="00270DC5"/>
    <w:rsid w:val="00271BA8"/>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010"/>
    <w:rsid w:val="002876B1"/>
    <w:rsid w:val="0029366E"/>
    <w:rsid w:val="0029791B"/>
    <w:rsid w:val="00297FF6"/>
    <w:rsid w:val="002A1120"/>
    <w:rsid w:val="002A218F"/>
    <w:rsid w:val="002A361C"/>
    <w:rsid w:val="002A3B21"/>
    <w:rsid w:val="002A58B1"/>
    <w:rsid w:val="002A63A3"/>
    <w:rsid w:val="002A6F0D"/>
    <w:rsid w:val="002B1BC9"/>
    <w:rsid w:val="002B1DF7"/>
    <w:rsid w:val="002B5D63"/>
    <w:rsid w:val="002B654D"/>
    <w:rsid w:val="002B689F"/>
    <w:rsid w:val="002B71C4"/>
    <w:rsid w:val="002C0AFC"/>
    <w:rsid w:val="002C3511"/>
    <w:rsid w:val="002C5322"/>
    <w:rsid w:val="002C540C"/>
    <w:rsid w:val="002C5CF9"/>
    <w:rsid w:val="002D07FE"/>
    <w:rsid w:val="002D3FCD"/>
    <w:rsid w:val="002D4C52"/>
    <w:rsid w:val="002E267C"/>
    <w:rsid w:val="002E33F3"/>
    <w:rsid w:val="002E3B3B"/>
    <w:rsid w:val="002E47D8"/>
    <w:rsid w:val="002E7301"/>
    <w:rsid w:val="002F01DC"/>
    <w:rsid w:val="002F0D3D"/>
    <w:rsid w:val="002F16F4"/>
    <w:rsid w:val="002F3E1B"/>
    <w:rsid w:val="002F6627"/>
    <w:rsid w:val="002F695B"/>
    <w:rsid w:val="00300FA2"/>
    <w:rsid w:val="00301BEF"/>
    <w:rsid w:val="00302A10"/>
    <w:rsid w:val="0030317D"/>
    <w:rsid w:val="003036E6"/>
    <w:rsid w:val="00306456"/>
    <w:rsid w:val="00306911"/>
    <w:rsid w:val="00306BD8"/>
    <w:rsid w:val="00307FFD"/>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0E6B"/>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1A68"/>
    <w:rsid w:val="00374021"/>
    <w:rsid w:val="00374207"/>
    <w:rsid w:val="003742F0"/>
    <w:rsid w:val="0037533A"/>
    <w:rsid w:val="003775EA"/>
    <w:rsid w:val="003859F8"/>
    <w:rsid w:val="0038710C"/>
    <w:rsid w:val="00387B99"/>
    <w:rsid w:val="003949F5"/>
    <w:rsid w:val="00397585"/>
    <w:rsid w:val="003A3DF7"/>
    <w:rsid w:val="003A439C"/>
    <w:rsid w:val="003A566C"/>
    <w:rsid w:val="003A7B0D"/>
    <w:rsid w:val="003B05EC"/>
    <w:rsid w:val="003B1889"/>
    <w:rsid w:val="003B1C44"/>
    <w:rsid w:val="003B2DB6"/>
    <w:rsid w:val="003B46E6"/>
    <w:rsid w:val="003B639B"/>
    <w:rsid w:val="003B6C37"/>
    <w:rsid w:val="003B78E9"/>
    <w:rsid w:val="003B7D75"/>
    <w:rsid w:val="003C1A1E"/>
    <w:rsid w:val="003C1F11"/>
    <w:rsid w:val="003C5B72"/>
    <w:rsid w:val="003C6D36"/>
    <w:rsid w:val="003C7516"/>
    <w:rsid w:val="003D0FDB"/>
    <w:rsid w:val="003D1034"/>
    <w:rsid w:val="003D2F1D"/>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955"/>
    <w:rsid w:val="003F1E29"/>
    <w:rsid w:val="003F3E87"/>
    <w:rsid w:val="003F4928"/>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EF6"/>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37709"/>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16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8BF"/>
    <w:rsid w:val="004A2CDA"/>
    <w:rsid w:val="004A45C8"/>
    <w:rsid w:val="004A51AC"/>
    <w:rsid w:val="004B12F5"/>
    <w:rsid w:val="004B2D2A"/>
    <w:rsid w:val="004B3A22"/>
    <w:rsid w:val="004B4F00"/>
    <w:rsid w:val="004B646D"/>
    <w:rsid w:val="004C0857"/>
    <w:rsid w:val="004C32E1"/>
    <w:rsid w:val="004C4C77"/>
    <w:rsid w:val="004C73E5"/>
    <w:rsid w:val="004C744F"/>
    <w:rsid w:val="004D144A"/>
    <w:rsid w:val="004D1564"/>
    <w:rsid w:val="004D20AE"/>
    <w:rsid w:val="004D344F"/>
    <w:rsid w:val="004D5452"/>
    <w:rsid w:val="004D5E60"/>
    <w:rsid w:val="004D6EC0"/>
    <w:rsid w:val="004D7421"/>
    <w:rsid w:val="004E1A04"/>
    <w:rsid w:val="004E2660"/>
    <w:rsid w:val="004E393F"/>
    <w:rsid w:val="004E3F97"/>
    <w:rsid w:val="004E4596"/>
    <w:rsid w:val="004E4FC5"/>
    <w:rsid w:val="004F069A"/>
    <w:rsid w:val="004F4F11"/>
    <w:rsid w:val="004F5F0D"/>
    <w:rsid w:val="004F6171"/>
    <w:rsid w:val="004F7527"/>
    <w:rsid w:val="004F7C5E"/>
    <w:rsid w:val="0050041B"/>
    <w:rsid w:val="005007E0"/>
    <w:rsid w:val="005009B2"/>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17802"/>
    <w:rsid w:val="005218C4"/>
    <w:rsid w:val="005219D7"/>
    <w:rsid w:val="005224B4"/>
    <w:rsid w:val="00523F93"/>
    <w:rsid w:val="005247B3"/>
    <w:rsid w:val="0052578B"/>
    <w:rsid w:val="0052653F"/>
    <w:rsid w:val="00526B77"/>
    <w:rsid w:val="00530FBE"/>
    <w:rsid w:val="00531894"/>
    <w:rsid w:val="00533A2D"/>
    <w:rsid w:val="00533CD3"/>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44A5"/>
    <w:rsid w:val="005650C5"/>
    <w:rsid w:val="00566983"/>
    <w:rsid w:val="00566A45"/>
    <w:rsid w:val="00570785"/>
    <w:rsid w:val="00571BC8"/>
    <w:rsid w:val="00572547"/>
    <w:rsid w:val="00572E33"/>
    <w:rsid w:val="00573DAB"/>
    <w:rsid w:val="00575D23"/>
    <w:rsid w:val="00577EC2"/>
    <w:rsid w:val="00581AA6"/>
    <w:rsid w:val="00582DE0"/>
    <w:rsid w:val="00583264"/>
    <w:rsid w:val="00583C88"/>
    <w:rsid w:val="005851DC"/>
    <w:rsid w:val="00585775"/>
    <w:rsid w:val="0058715C"/>
    <w:rsid w:val="00587479"/>
    <w:rsid w:val="0059128B"/>
    <w:rsid w:val="00591821"/>
    <w:rsid w:val="00592059"/>
    <w:rsid w:val="00592183"/>
    <w:rsid w:val="0059591F"/>
    <w:rsid w:val="005A088A"/>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DAF"/>
    <w:rsid w:val="005D32FB"/>
    <w:rsid w:val="005D4B9C"/>
    <w:rsid w:val="005D7625"/>
    <w:rsid w:val="005E1AC6"/>
    <w:rsid w:val="005E248D"/>
    <w:rsid w:val="005E2C84"/>
    <w:rsid w:val="005E3150"/>
    <w:rsid w:val="005E4DB7"/>
    <w:rsid w:val="005E6976"/>
    <w:rsid w:val="005E7283"/>
    <w:rsid w:val="005E760C"/>
    <w:rsid w:val="005F0516"/>
    <w:rsid w:val="005F1B04"/>
    <w:rsid w:val="00602144"/>
    <w:rsid w:val="00603BE0"/>
    <w:rsid w:val="00606CE5"/>
    <w:rsid w:val="006100BC"/>
    <w:rsid w:val="0061093E"/>
    <w:rsid w:val="00610B19"/>
    <w:rsid w:val="00610DF1"/>
    <w:rsid w:val="00613E8E"/>
    <w:rsid w:val="00616CB2"/>
    <w:rsid w:val="006200F0"/>
    <w:rsid w:val="006216E1"/>
    <w:rsid w:val="00622674"/>
    <w:rsid w:val="00622E27"/>
    <w:rsid w:val="00624B4E"/>
    <w:rsid w:val="00624BD8"/>
    <w:rsid w:val="00626D1C"/>
    <w:rsid w:val="0062750F"/>
    <w:rsid w:val="00633FA1"/>
    <w:rsid w:val="006341FA"/>
    <w:rsid w:val="0063420D"/>
    <w:rsid w:val="006351E1"/>
    <w:rsid w:val="006366C4"/>
    <w:rsid w:val="006407CC"/>
    <w:rsid w:val="00643284"/>
    <w:rsid w:val="00644C4E"/>
    <w:rsid w:val="00645079"/>
    <w:rsid w:val="00645CD7"/>
    <w:rsid w:val="00647944"/>
    <w:rsid w:val="0065215E"/>
    <w:rsid w:val="006532C6"/>
    <w:rsid w:val="006566C1"/>
    <w:rsid w:val="00664611"/>
    <w:rsid w:val="00664DC5"/>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32C8"/>
    <w:rsid w:val="006B32F3"/>
    <w:rsid w:val="006B4324"/>
    <w:rsid w:val="006B6578"/>
    <w:rsid w:val="006B7C0F"/>
    <w:rsid w:val="006C03CE"/>
    <w:rsid w:val="006C0829"/>
    <w:rsid w:val="006C1E13"/>
    <w:rsid w:val="006C31F7"/>
    <w:rsid w:val="006C66E1"/>
    <w:rsid w:val="006C75E8"/>
    <w:rsid w:val="006C7E71"/>
    <w:rsid w:val="006D056F"/>
    <w:rsid w:val="006D1E4F"/>
    <w:rsid w:val="006D2A85"/>
    <w:rsid w:val="006D2DD3"/>
    <w:rsid w:val="006D394E"/>
    <w:rsid w:val="006D3A17"/>
    <w:rsid w:val="006D43B5"/>
    <w:rsid w:val="006D43DA"/>
    <w:rsid w:val="006D4E9C"/>
    <w:rsid w:val="006D51D9"/>
    <w:rsid w:val="006D5373"/>
    <w:rsid w:val="006D5B79"/>
    <w:rsid w:val="006D6E47"/>
    <w:rsid w:val="006E155A"/>
    <w:rsid w:val="006E2C1C"/>
    <w:rsid w:val="006E4966"/>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5E0"/>
    <w:rsid w:val="00736641"/>
    <w:rsid w:val="00737FCB"/>
    <w:rsid w:val="00740F57"/>
    <w:rsid w:val="007414D4"/>
    <w:rsid w:val="0074172F"/>
    <w:rsid w:val="007437CD"/>
    <w:rsid w:val="0074611B"/>
    <w:rsid w:val="00746C6D"/>
    <w:rsid w:val="00750983"/>
    <w:rsid w:val="00751275"/>
    <w:rsid w:val="0075180C"/>
    <w:rsid w:val="0075230C"/>
    <w:rsid w:val="007540FA"/>
    <w:rsid w:val="0075485C"/>
    <w:rsid w:val="007553F2"/>
    <w:rsid w:val="00757ACD"/>
    <w:rsid w:val="00760553"/>
    <w:rsid w:val="00766008"/>
    <w:rsid w:val="007660E9"/>
    <w:rsid w:val="00770CC0"/>
    <w:rsid w:val="00770ECE"/>
    <w:rsid w:val="00771230"/>
    <w:rsid w:val="00771576"/>
    <w:rsid w:val="007725DA"/>
    <w:rsid w:val="0077485E"/>
    <w:rsid w:val="00774D13"/>
    <w:rsid w:val="00775B76"/>
    <w:rsid w:val="00777BD6"/>
    <w:rsid w:val="007811F3"/>
    <w:rsid w:val="007816CC"/>
    <w:rsid w:val="00786841"/>
    <w:rsid w:val="00786A65"/>
    <w:rsid w:val="007906DA"/>
    <w:rsid w:val="00790996"/>
    <w:rsid w:val="007935AC"/>
    <w:rsid w:val="00794BEC"/>
    <w:rsid w:val="007A18C0"/>
    <w:rsid w:val="007A2392"/>
    <w:rsid w:val="007A2653"/>
    <w:rsid w:val="007A2E65"/>
    <w:rsid w:val="007A51D0"/>
    <w:rsid w:val="007A53CD"/>
    <w:rsid w:val="007A55B6"/>
    <w:rsid w:val="007A65E1"/>
    <w:rsid w:val="007A7D7E"/>
    <w:rsid w:val="007A7F89"/>
    <w:rsid w:val="007B21E5"/>
    <w:rsid w:val="007B37F6"/>
    <w:rsid w:val="007B6C84"/>
    <w:rsid w:val="007C0F82"/>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7F6DF0"/>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5A55"/>
    <w:rsid w:val="008300B0"/>
    <w:rsid w:val="00830209"/>
    <w:rsid w:val="0083050F"/>
    <w:rsid w:val="00831C76"/>
    <w:rsid w:val="00832A4D"/>
    <w:rsid w:val="0083464E"/>
    <w:rsid w:val="0083585D"/>
    <w:rsid w:val="00835DBE"/>
    <w:rsid w:val="00836B02"/>
    <w:rsid w:val="008422EF"/>
    <w:rsid w:val="008426A6"/>
    <w:rsid w:val="00842A36"/>
    <w:rsid w:val="00843766"/>
    <w:rsid w:val="00845000"/>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48E1"/>
    <w:rsid w:val="00876608"/>
    <w:rsid w:val="008770A7"/>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0D3E"/>
    <w:rsid w:val="008F18E3"/>
    <w:rsid w:val="008F22BE"/>
    <w:rsid w:val="008F2EDD"/>
    <w:rsid w:val="008F37DA"/>
    <w:rsid w:val="00901D3D"/>
    <w:rsid w:val="00901FC5"/>
    <w:rsid w:val="0090201A"/>
    <w:rsid w:val="00904BF8"/>
    <w:rsid w:val="0090587A"/>
    <w:rsid w:val="009060A1"/>
    <w:rsid w:val="0091000D"/>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64EA"/>
    <w:rsid w:val="0097672C"/>
    <w:rsid w:val="00977543"/>
    <w:rsid w:val="00980865"/>
    <w:rsid w:val="00980F58"/>
    <w:rsid w:val="009815C7"/>
    <w:rsid w:val="00982389"/>
    <w:rsid w:val="00983922"/>
    <w:rsid w:val="00983D3C"/>
    <w:rsid w:val="009869D9"/>
    <w:rsid w:val="00986B72"/>
    <w:rsid w:val="00987589"/>
    <w:rsid w:val="00993259"/>
    <w:rsid w:val="00995616"/>
    <w:rsid w:val="0099613F"/>
    <w:rsid w:val="00996514"/>
    <w:rsid w:val="009966C5"/>
    <w:rsid w:val="009A33A5"/>
    <w:rsid w:val="009A62DE"/>
    <w:rsid w:val="009A6B0F"/>
    <w:rsid w:val="009B00B3"/>
    <w:rsid w:val="009B0191"/>
    <w:rsid w:val="009B37AB"/>
    <w:rsid w:val="009B3A45"/>
    <w:rsid w:val="009B7257"/>
    <w:rsid w:val="009B7C98"/>
    <w:rsid w:val="009B7F0A"/>
    <w:rsid w:val="009C03B5"/>
    <w:rsid w:val="009C18F3"/>
    <w:rsid w:val="009C269A"/>
    <w:rsid w:val="009C30BA"/>
    <w:rsid w:val="009C5CAD"/>
    <w:rsid w:val="009D1123"/>
    <w:rsid w:val="009D2CE5"/>
    <w:rsid w:val="009D2ED4"/>
    <w:rsid w:val="009D31AF"/>
    <w:rsid w:val="009D4019"/>
    <w:rsid w:val="009D5022"/>
    <w:rsid w:val="009D5EB5"/>
    <w:rsid w:val="009E29DF"/>
    <w:rsid w:val="009E3363"/>
    <w:rsid w:val="009E3D90"/>
    <w:rsid w:val="009E4A71"/>
    <w:rsid w:val="009E4BFA"/>
    <w:rsid w:val="009E5B1A"/>
    <w:rsid w:val="009E73A4"/>
    <w:rsid w:val="009F0111"/>
    <w:rsid w:val="009F03E4"/>
    <w:rsid w:val="009F09EA"/>
    <w:rsid w:val="009F1C0C"/>
    <w:rsid w:val="009F2B61"/>
    <w:rsid w:val="009F2D77"/>
    <w:rsid w:val="009F5EBC"/>
    <w:rsid w:val="009F60DE"/>
    <w:rsid w:val="009F6E8C"/>
    <w:rsid w:val="00A00A90"/>
    <w:rsid w:val="00A03D0F"/>
    <w:rsid w:val="00A03E2E"/>
    <w:rsid w:val="00A04632"/>
    <w:rsid w:val="00A046F5"/>
    <w:rsid w:val="00A05507"/>
    <w:rsid w:val="00A05EBD"/>
    <w:rsid w:val="00A066C0"/>
    <w:rsid w:val="00A0699E"/>
    <w:rsid w:val="00A06D72"/>
    <w:rsid w:val="00A07502"/>
    <w:rsid w:val="00A105C3"/>
    <w:rsid w:val="00A107E2"/>
    <w:rsid w:val="00A108B4"/>
    <w:rsid w:val="00A11EDC"/>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3969"/>
    <w:rsid w:val="00A34AEB"/>
    <w:rsid w:val="00A35612"/>
    <w:rsid w:val="00A35BC3"/>
    <w:rsid w:val="00A36AEC"/>
    <w:rsid w:val="00A40ACD"/>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349C"/>
    <w:rsid w:val="00A7621C"/>
    <w:rsid w:val="00A764C9"/>
    <w:rsid w:val="00A80313"/>
    <w:rsid w:val="00A80B7E"/>
    <w:rsid w:val="00A80EAD"/>
    <w:rsid w:val="00A81491"/>
    <w:rsid w:val="00A83CBB"/>
    <w:rsid w:val="00A848A6"/>
    <w:rsid w:val="00A86860"/>
    <w:rsid w:val="00A9399C"/>
    <w:rsid w:val="00A93C8D"/>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5225"/>
    <w:rsid w:val="00AB789B"/>
    <w:rsid w:val="00AC1BDD"/>
    <w:rsid w:val="00AC1DC6"/>
    <w:rsid w:val="00AC282D"/>
    <w:rsid w:val="00AC3B91"/>
    <w:rsid w:val="00AC50B5"/>
    <w:rsid w:val="00AC5361"/>
    <w:rsid w:val="00AC6D0E"/>
    <w:rsid w:val="00AD27E9"/>
    <w:rsid w:val="00AD39BE"/>
    <w:rsid w:val="00AD6E56"/>
    <w:rsid w:val="00AE0D07"/>
    <w:rsid w:val="00AE0D72"/>
    <w:rsid w:val="00AE183D"/>
    <w:rsid w:val="00AE1EC4"/>
    <w:rsid w:val="00AE2BDA"/>
    <w:rsid w:val="00AE3885"/>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EAE"/>
    <w:rsid w:val="00B45EE6"/>
    <w:rsid w:val="00B4655B"/>
    <w:rsid w:val="00B4659B"/>
    <w:rsid w:val="00B5067B"/>
    <w:rsid w:val="00B531A6"/>
    <w:rsid w:val="00B605BD"/>
    <w:rsid w:val="00B622D4"/>
    <w:rsid w:val="00B62B4B"/>
    <w:rsid w:val="00B63B5B"/>
    <w:rsid w:val="00B667CC"/>
    <w:rsid w:val="00B70B12"/>
    <w:rsid w:val="00B720B2"/>
    <w:rsid w:val="00B72CF6"/>
    <w:rsid w:val="00B74262"/>
    <w:rsid w:val="00B75A3E"/>
    <w:rsid w:val="00B80AFF"/>
    <w:rsid w:val="00B80F9A"/>
    <w:rsid w:val="00B81C29"/>
    <w:rsid w:val="00B84658"/>
    <w:rsid w:val="00B85BAA"/>
    <w:rsid w:val="00B87F5A"/>
    <w:rsid w:val="00B87F61"/>
    <w:rsid w:val="00B90C71"/>
    <w:rsid w:val="00B9331F"/>
    <w:rsid w:val="00B93421"/>
    <w:rsid w:val="00B934AD"/>
    <w:rsid w:val="00B9599B"/>
    <w:rsid w:val="00B97A93"/>
    <w:rsid w:val="00B97E7D"/>
    <w:rsid w:val="00BA2E1B"/>
    <w:rsid w:val="00BA4C13"/>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C7"/>
    <w:rsid w:val="00BD2905"/>
    <w:rsid w:val="00BD4D27"/>
    <w:rsid w:val="00BD5B17"/>
    <w:rsid w:val="00BD7966"/>
    <w:rsid w:val="00BE0530"/>
    <w:rsid w:val="00BE1314"/>
    <w:rsid w:val="00BE1EEA"/>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24AA"/>
    <w:rsid w:val="00C13327"/>
    <w:rsid w:val="00C13C2A"/>
    <w:rsid w:val="00C15924"/>
    <w:rsid w:val="00C20413"/>
    <w:rsid w:val="00C204DC"/>
    <w:rsid w:val="00C20EEB"/>
    <w:rsid w:val="00C21691"/>
    <w:rsid w:val="00C238F3"/>
    <w:rsid w:val="00C27641"/>
    <w:rsid w:val="00C27C80"/>
    <w:rsid w:val="00C339F8"/>
    <w:rsid w:val="00C356CC"/>
    <w:rsid w:val="00C36247"/>
    <w:rsid w:val="00C3629E"/>
    <w:rsid w:val="00C367B8"/>
    <w:rsid w:val="00C42BA0"/>
    <w:rsid w:val="00C42DF1"/>
    <w:rsid w:val="00C42E26"/>
    <w:rsid w:val="00C4327F"/>
    <w:rsid w:val="00C443C9"/>
    <w:rsid w:val="00C45ADD"/>
    <w:rsid w:val="00C46255"/>
    <w:rsid w:val="00C50481"/>
    <w:rsid w:val="00C52B16"/>
    <w:rsid w:val="00C53948"/>
    <w:rsid w:val="00C53D77"/>
    <w:rsid w:val="00C5424C"/>
    <w:rsid w:val="00C60665"/>
    <w:rsid w:val="00C62C50"/>
    <w:rsid w:val="00C64D2E"/>
    <w:rsid w:val="00C656C5"/>
    <w:rsid w:val="00C66356"/>
    <w:rsid w:val="00C70AB1"/>
    <w:rsid w:val="00C72F76"/>
    <w:rsid w:val="00C73B3D"/>
    <w:rsid w:val="00C74174"/>
    <w:rsid w:val="00C753EC"/>
    <w:rsid w:val="00C75CB5"/>
    <w:rsid w:val="00C77F43"/>
    <w:rsid w:val="00C80CE6"/>
    <w:rsid w:val="00C81389"/>
    <w:rsid w:val="00C82D77"/>
    <w:rsid w:val="00C843CE"/>
    <w:rsid w:val="00C84FE2"/>
    <w:rsid w:val="00C877E7"/>
    <w:rsid w:val="00C90E38"/>
    <w:rsid w:val="00C9198B"/>
    <w:rsid w:val="00C94F15"/>
    <w:rsid w:val="00CA0E80"/>
    <w:rsid w:val="00CA52EF"/>
    <w:rsid w:val="00CA6DAD"/>
    <w:rsid w:val="00CA7107"/>
    <w:rsid w:val="00CA7188"/>
    <w:rsid w:val="00CB0C71"/>
    <w:rsid w:val="00CB0EFC"/>
    <w:rsid w:val="00CB12E0"/>
    <w:rsid w:val="00CB1969"/>
    <w:rsid w:val="00CB2E8F"/>
    <w:rsid w:val="00CB528C"/>
    <w:rsid w:val="00CB7F6C"/>
    <w:rsid w:val="00CC02AD"/>
    <w:rsid w:val="00CC033B"/>
    <w:rsid w:val="00CC20D1"/>
    <w:rsid w:val="00CC2D04"/>
    <w:rsid w:val="00CC560F"/>
    <w:rsid w:val="00CC671F"/>
    <w:rsid w:val="00CC6F93"/>
    <w:rsid w:val="00CC766C"/>
    <w:rsid w:val="00CD1742"/>
    <w:rsid w:val="00CD196D"/>
    <w:rsid w:val="00CD225C"/>
    <w:rsid w:val="00CD2687"/>
    <w:rsid w:val="00CD2E9A"/>
    <w:rsid w:val="00CD332B"/>
    <w:rsid w:val="00CD39CA"/>
    <w:rsid w:val="00CD3D30"/>
    <w:rsid w:val="00CD6272"/>
    <w:rsid w:val="00CD695A"/>
    <w:rsid w:val="00CD77AD"/>
    <w:rsid w:val="00CD78C1"/>
    <w:rsid w:val="00CE054B"/>
    <w:rsid w:val="00CE0DB0"/>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3BFD"/>
    <w:rsid w:val="00D06E1E"/>
    <w:rsid w:val="00D079B3"/>
    <w:rsid w:val="00D120C9"/>
    <w:rsid w:val="00D131EA"/>
    <w:rsid w:val="00D1480C"/>
    <w:rsid w:val="00D14EED"/>
    <w:rsid w:val="00D1515E"/>
    <w:rsid w:val="00D16899"/>
    <w:rsid w:val="00D208B5"/>
    <w:rsid w:val="00D20E14"/>
    <w:rsid w:val="00D20E80"/>
    <w:rsid w:val="00D217B5"/>
    <w:rsid w:val="00D219C3"/>
    <w:rsid w:val="00D21FF0"/>
    <w:rsid w:val="00D228C6"/>
    <w:rsid w:val="00D23BBC"/>
    <w:rsid w:val="00D24873"/>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5B8"/>
    <w:rsid w:val="00D53ADB"/>
    <w:rsid w:val="00D54C88"/>
    <w:rsid w:val="00D552E9"/>
    <w:rsid w:val="00D56B97"/>
    <w:rsid w:val="00D61FCC"/>
    <w:rsid w:val="00D63484"/>
    <w:rsid w:val="00D63FDA"/>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40D4"/>
    <w:rsid w:val="00DC41A6"/>
    <w:rsid w:val="00DC56D6"/>
    <w:rsid w:val="00DC619F"/>
    <w:rsid w:val="00DC71DE"/>
    <w:rsid w:val="00DC7EA6"/>
    <w:rsid w:val="00DD0747"/>
    <w:rsid w:val="00DD3301"/>
    <w:rsid w:val="00DD3CFC"/>
    <w:rsid w:val="00DD45B0"/>
    <w:rsid w:val="00DD7ACB"/>
    <w:rsid w:val="00DE01C3"/>
    <w:rsid w:val="00DE02FD"/>
    <w:rsid w:val="00DE1655"/>
    <w:rsid w:val="00DE2248"/>
    <w:rsid w:val="00DE2B35"/>
    <w:rsid w:val="00DE3C18"/>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15984"/>
    <w:rsid w:val="00E20101"/>
    <w:rsid w:val="00E206DE"/>
    <w:rsid w:val="00E21AEC"/>
    <w:rsid w:val="00E22043"/>
    <w:rsid w:val="00E23835"/>
    <w:rsid w:val="00E23C36"/>
    <w:rsid w:val="00E24240"/>
    <w:rsid w:val="00E278E0"/>
    <w:rsid w:val="00E27F31"/>
    <w:rsid w:val="00E311B4"/>
    <w:rsid w:val="00E318A7"/>
    <w:rsid w:val="00E32AB9"/>
    <w:rsid w:val="00E350D9"/>
    <w:rsid w:val="00E36C09"/>
    <w:rsid w:val="00E416A5"/>
    <w:rsid w:val="00E431C8"/>
    <w:rsid w:val="00E44951"/>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4836"/>
    <w:rsid w:val="00E81F9F"/>
    <w:rsid w:val="00E820A1"/>
    <w:rsid w:val="00E83A77"/>
    <w:rsid w:val="00E83D6C"/>
    <w:rsid w:val="00E8643D"/>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65B"/>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C90"/>
    <w:rsid w:val="00ED2DE0"/>
    <w:rsid w:val="00ED475D"/>
    <w:rsid w:val="00ED5DF8"/>
    <w:rsid w:val="00ED5F0C"/>
    <w:rsid w:val="00EE1104"/>
    <w:rsid w:val="00EE209D"/>
    <w:rsid w:val="00EE2158"/>
    <w:rsid w:val="00EE2292"/>
    <w:rsid w:val="00EE37BB"/>
    <w:rsid w:val="00EE3830"/>
    <w:rsid w:val="00EE44BB"/>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1254"/>
    <w:rsid w:val="00F42F59"/>
    <w:rsid w:val="00F42F62"/>
    <w:rsid w:val="00F4387C"/>
    <w:rsid w:val="00F44C47"/>
    <w:rsid w:val="00F464EB"/>
    <w:rsid w:val="00F5174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E34"/>
    <w:rsid w:val="00FE429A"/>
    <w:rsid w:val="00FE4F85"/>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5224B4"/>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character" w:styleId="UnresolvedMention">
    <w:name w:val="Unresolved Mention"/>
    <w:basedOn w:val="DefaultParagraphFont"/>
    <w:uiPriority w:val="99"/>
    <w:semiHidden/>
    <w:unhideWhenUsed/>
    <w:rsid w:val="007F6DF0"/>
    <w:rPr>
      <w:color w:val="605E5C"/>
      <w:shd w:val="clear" w:color="auto" w:fill="E1DFDD"/>
    </w:rPr>
  </w:style>
  <w:style w:type="paragraph" w:styleId="BodyText">
    <w:name w:val="Body Text"/>
    <w:basedOn w:val="Normal"/>
    <w:link w:val="BodyTextChar"/>
    <w:uiPriority w:val="99"/>
    <w:semiHidden/>
    <w:unhideWhenUsed/>
    <w:rsid w:val="009D2ED4"/>
    <w:pPr>
      <w:spacing w:after="120"/>
    </w:pPr>
  </w:style>
  <w:style w:type="character" w:customStyle="1" w:styleId="BodyTextChar">
    <w:name w:val="Body Text Char"/>
    <w:basedOn w:val="DefaultParagraphFont"/>
    <w:link w:val="BodyText"/>
    <w:uiPriority w:val="99"/>
    <w:semiHidden/>
    <w:rsid w:val="009D2ED4"/>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285548400">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fdot.gov/traffic/teo-divisions.shtm/cav-ml-stamp/cv/maplocations/train-vehicle-crash-avoidance-pilot-projec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fdot.gov/traffic/teo-divisions.shtm/cav-ml-stamp/cv/maplocations/CAVFre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fdot.gov/traffic/teo-divisions.shtm/cav-ml-stamp/cv/maplocations/smart-work-zone" TargetMode="External"/><Relationship Id="rId27" Type="http://schemas.openxmlformats.org/officeDocument/2006/relationships/header" Target="head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0" ma:contentTypeDescription="Create a new document." ma:contentTypeScope="" ma:versionID="f3e756d27adba9142918e55168855e25">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f4ac85948f3b3146e3d5821ab3599800"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A7A4-9979-4EF2-B843-8E1F619255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5BE8B6-3881-4D31-B2D6-71663C3D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7FDBD51B-AC59-4075-B404-D1937FC0C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2</TotalTime>
  <Pages>14</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15500</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5</cp:revision>
  <cp:lastPrinted>2020-03-26T19:49:00Z</cp:lastPrinted>
  <dcterms:created xsi:type="dcterms:W3CDTF">2023-05-17T17:51:00Z</dcterms:created>
  <dcterms:modified xsi:type="dcterms:W3CDTF">2023-05-17T17:53:00Z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